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rPr>
          <w:sz w:val="2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color="#F4F4DD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25"/>
        <w:gridCol w:w="6584"/>
        <w:gridCol w:w="911"/>
        <w:gridCol w:w="2580"/>
      </w:tblGrid>
      <w:tr>
        <w:trPr>
          <w:trHeight w:val="2478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20" w:type="auto"/>
            <w:textDirection w:val="lrTb"/>
            <w:vAlign w:val="center"/>
          </w:tcPr>
          <w:p>
            <w:pPr>
              <w:ind w:right="608" w:left="0" w:firstLine="0"/>
              <w:spacing w:before="0" w:after="0" w:line="240" w:lineRule="auto"/>
              <w:jc w:val="right"/>
              <w:rPr>
                <w:b w:val="true"/>
                <w:color w:val="#1A150F"/>
                <w:sz w:val="180"/>
                <w:lang w:val="de-DE"/>
                <w:spacing w:val="22"/>
                <w:w w:val="7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1A150F"/>
                <w:sz w:val="180"/>
                <w:lang w:val="de-DE"/>
                <w:spacing w:val="22"/>
                <w:w w:val="70"/>
                <w:strike w:val="false"/>
                <w:vertAlign w:val="baseline"/>
                <w:rFonts w:ascii="Times New Roman" w:hAnsi="Times New Roman"/>
              </w:rPr>
              <w:t xml:space="preserve">iJiciebrecitte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restart"/>
          </w:tcPr>
          <w:p>
            <w:pPr>
              <w:ind w:right="132" w:left="0"/>
              <w:spacing w:before="16" w:after="0" w:line="240" w:lineRule="auto"/>
              <w:jc w:val="left"/>
            </w:pPr>
            <w:r>
              <w:drawing>
                <wp:inline>
                  <wp:extent cx="1554480" cy="2374900"/>
                  <wp:docPr id="1" name="pic"/>
                  <a:graphic>
                    <a:graphicData uri="http://schemas.openxmlformats.org/drawingml/2006/picture">
                      <pic:pic>
                        <pic:nvPicPr>
                          <pic:cNvPr id="2" name="test1"/>
                          <pic:cNvPicPr preferRelativeResize="false"/>
                        </pic:nvPicPr>
                        <pic:blipFill>
                          <a:blip r:embed="d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25" w:type="auto"/>
            <w:textDirection w:val="lrTb"/>
            <w:vAlign w:val="top"/>
          </w:tcPr>
          <w:p/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009" w:type="auto"/>
            <w:textDirection w:val="lrTb"/>
            <w:vAlign w:val="center"/>
            <w:shd w:val="clear" w:color="#000000" w:fill="#000000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b w:val="true"/>
                <w:color w:val="#EBE5DB"/>
                <w:sz w:val="34"/>
                <w:lang w:val="de-DE"/>
                <w:spacing w:val="-2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b w:val="true"/>
                <w:color w:val="#EBE5DB"/>
                <w:sz w:val="34"/>
                <w:lang w:val="de-DE"/>
                <w:spacing w:val="-20"/>
                <w:w w:val="100"/>
                <w:strike w:val="false"/>
                <w:vertAlign w:val="baseline"/>
                <w:rFonts w:ascii="Tahoma" w:hAnsi="Tahoma"/>
              </w:rPr>
              <w:t xml:space="preserve">Tantit4en3 eitun gob </w:t>
            </w:r>
            <w:r>
              <w:rPr>
                <w:b w:val="true"/>
                <w:color w:val="#EBE5DB"/>
                <w:sz w:val="35"/>
                <w:lang w:val="de-DE"/>
                <w:spacing w:val="-20"/>
                <w:w w:val="105"/>
                <w:strike w:val="false"/>
                <w:vertAlign w:val="baseline"/>
                <w:rFonts w:ascii="Times New Roman" w:hAnsi="Times New Roman"/>
              </w:rPr>
              <w:t xml:space="preserve">er </w:t>
            </w:r>
            <w:r>
              <w:rPr>
                <w:b w:val="true"/>
                <w:color w:val="#EBE5DB"/>
                <w:sz w:val="40"/>
                <w:lang w:val="de-DE"/>
                <w:spacing w:val="-20"/>
                <w:w w:val="95"/>
                <w:strike w:val="false"/>
                <w:vertAlign w:val="baseline"/>
                <w:rFonts w:ascii="Tahoma" w:hAnsi="Tahoma"/>
              </w:rPr>
              <w:t xml:space="preserve">Sinne </w:t>
            </w:r>
            <w:r>
              <w:rPr>
                <w:b w:val="true"/>
                <w:color w:val="#EBE5DB"/>
                <w:sz w:val="34"/>
                <w:lang w:val="de-DE"/>
                <w:spacing w:val="-20"/>
                <w:w w:val="100"/>
                <w:strike w:val="false"/>
                <w:vertAlign w:val="baseline"/>
                <w:rFonts w:ascii="Tahoma" w:hAnsi="Tahoma"/>
              </w:rPr>
              <w:t xml:space="preserve">Siebrech-t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20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continue"/>
          </w:tcPr>
          <w:p/>
        </w:tc>
      </w:tr>
      <w:tr>
        <w:trPr>
          <w:trHeight w:val="749" w:hRule="exact"/>
        </w:trPr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920" w:type="auto"/>
            <w:textDirection w:val="lrTb"/>
            <w:vAlign w:val="top"/>
          </w:tcPr>
          <w:p>
            <w:pPr>
              <w:ind w:right="0" w:left="0" w:firstLine="0"/>
              <w:spacing w:before="0" w:after="0" w:line="280" w:lineRule="auto"/>
              <w:jc w:val="center"/>
              <w:rPr>
                <w:b w:val="true"/>
                <w:color w:val="#1A150F"/>
                <w:sz w:val="22"/>
                <w:lang w:val="de-DE"/>
                <w:spacing w:val="24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b w:val="true"/>
                <w:color w:val="#1A150F"/>
                <w:sz w:val="22"/>
                <w:lang w:val="de-DE"/>
                <w:spacing w:val="24"/>
                <w:w w:val="100"/>
                <w:strike w:val="false"/>
                <w:vertAlign w:val="baseline"/>
                <w:rFonts w:ascii="Times New Roman" w:hAnsi="Times New Roman"/>
              </w:rPr>
              <w:t xml:space="preserve">HERAUSGEGEBEN VON HANS ALEXANDER SIEBRECHT
</w:t>
              <w:br/>
            </w:r>
            <w:r>
              <w:rPr>
                <w:b w:val="true"/>
                <w:color w:val="#1A150F"/>
                <w:sz w:val="22"/>
                <w:lang w:val="de-DE"/>
                <w:spacing w:val="44"/>
                <w:w w:val="100"/>
                <w:strike w:val="false"/>
                <w:vertAlign w:val="baseline"/>
                <w:rFonts w:ascii="Times New Roman" w:hAnsi="Times New Roman"/>
              </w:rPr>
              <w:t xml:space="preserve">WERKLEHRER A.D. • KASSEL - ADOLFSTRASSE </w:t>
            </w:r>
            <w:r>
              <w:rPr>
                <w:b w:val="true"/>
                <w:color w:val="#1A150F"/>
                <w:sz w:val="11"/>
                <w:lang w:val="de-DE"/>
                <w:spacing w:val="-16"/>
                <w:w w:val="100"/>
                <w:strike w:val="false"/>
                <w:vertAlign w:val="baseline"/>
                <w:rFonts w:ascii="Tahoma" w:hAnsi="Tahoma"/>
              </w:rPr>
              <w:t xml:space="preserve">17</w:t>
            </w:r>
          </w:p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0500" w:type="auto"/>
            <w:textDirection w:val="lrTb"/>
            <w:vAlign w:val="top"/>
            <w:vMerge w:val="continue"/>
          </w:tcPr>
          <w:p/>
        </w:tc>
      </w:tr>
    </w:tbl>
    <w:p>
      <w:pPr>
        <w:spacing w:before="0" w:after="92" w:line="20" w:lineRule="exact"/>
      </w:pPr>
    </w:p>
    <w:p>
      <w:pPr>
        <w:sectPr>
          <w:pgSz w:w="11918" w:h="16854" w:orient="portrait"/>
          <w:type w:val="nextPage"/>
          <w:textDirection w:val="lrTb"/>
          <w:pgMar w:bottom="4184" w:top="574" w:right="1030" w:left="328" w:header="720" w:footer="720"/>
          <w:titlePg w:val="false"/>
        </w:sectPr>
      </w:pPr>
    </w:p>
    <w:p>
      <w:pPr>
        <w:ind w:right="0" w:left="0" w:firstLine="0"/>
        <w:spacing w:before="4323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color="#F4F4DD" stroked="f" style="position:absolute;width:525pt;height:229.65pt;z-index:-999;margin-left:0pt;margin-top:0pt;mso-wrap-distance-left:0pt;mso-wrap-distance-right:0pt"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524.5pt;height:225.15pt;z-index:-998;margin-left:0pt;margin-top:0pt;mso-wrap-distance-left:0pt;mso-wrap-distance-right:0pt"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6661150" cy="2859405"/>
                        <wp:docPr id="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" name="test1"/>
                                <pic:cNvPicPr preferRelativeResize="false"/>
                              </pic:nvPicPr>
                              <pic:blipFill>
                                <a:blip r:embed="d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1150" cy="2859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color="#F4F4DD" stroked="f" style="position:absolute;width:109.6pt;height:8.1pt;z-index:-997;margin-left:207pt;margin-top:7pt;mso-wrap-distance-left:0pt;mso-wrap-distance-right:0pt">
            <v:textbox inset="0pt, 0pt, 0pt, 0pt">
              <w:txbxContent>
                <w:p>
                  <w:pPr>
                    <w:ind w:right="0" w:left="0" w:firstLine="0"/>
                    <w:spacing w:before="0" w:after="0" w:line="153" w:lineRule="exact"/>
                    <w:jc w:val="left"/>
                    <w:framePr w:hAnchor="text" w:vAnchor="text" w:x="4140" w:y="140" w:w="2192" w:h="162" w:hSpace="0" w:vSpace="0" w:wrap="none"/>
                    <w:rPr>
                      <w:b w:val="true"/>
                      <w:color w:val="#1A150F"/>
                      <w:sz w:val="22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1A150F"/>
                      <w:sz w:val="22"/>
                      <w:lang w:val="de-DE"/>
                      <w:spacing w:val="5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SOMMERAUSGABE</w:t>
                  </w:r>
                </w:p>
              </w:txbxContent>
            </v:textbox>
          </v:shape>
        </w:pict>
      </w: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color="#F4F4DD" stroked="f" style="position:absolute;width:19.05pt;height:6.7pt;z-index:-996;margin-left:505.1pt;margin-top:7.5pt;mso-wrap-distance-left:0pt;mso-wrap-distance-right:0pt">
            <v:textbox inset="0pt, 0pt, 0pt, 0pt">
              <w:txbxContent>
                <w:p>
                  <w:pPr>
                    <w:ind w:right="0" w:left="0" w:firstLine="0"/>
                    <w:spacing w:before="0" w:after="0" w:line="127" w:lineRule="exact"/>
                    <w:jc w:val="left"/>
                    <w:framePr w:hAnchor="text" w:vAnchor="text" w:x="10102" w:y="150" w:w="381" w:h="134" w:hSpace="0" w:vSpace="0" w:wrap="none"/>
                    <w:rPr>
                      <w:b w:val="true"/>
                      <w:color w:val="#1A150F"/>
                      <w:sz w:val="17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1A150F"/>
                      <w:sz w:val="17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1965</w:t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F4F4DD" stroked="f" style="position:absolute;width:27.15pt;height:8.1pt;z-index:-995;margin-left:2.35pt;margin-top:7.7pt;mso-wrap-distance-left:0pt;mso-wrap-distance-right:0pt">
            <v:textbox inset="0pt, 0pt, 0pt, 0pt">
              <w:txbxContent>
                <w:p>
                  <w:pPr>
                    <w:ind w:right="0" w:left="0" w:firstLine="0"/>
                    <w:spacing w:before="0" w:after="0" w:line="153" w:lineRule="exact"/>
                    <w:jc w:val="left"/>
                    <w:framePr w:hAnchor="text" w:vAnchor="text" w:x="47" w:y="154" w:w="543" w:h="162" w:hSpace="0" w:vSpace="0" w:wrap="none"/>
                    <w:rPr>
                      <w:b w:val="true"/>
                      <w:color w:val="#1A150F"/>
                      <w:sz w:val="2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1A150F"/>
                      <w:sz w:val="22"/>
                      <w:lang w:val="de-DE"/>
                      <w:spacing w:val="1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Nr. </w:t>
                  </w:r>
                  <w:r>
                    <w:rPr>
                      <w:b w:val="true"/>
                      <w:color w:val="#1A150F"/>
                      <w:sz w:val="17"/>
                      <w:lang w:val="de-DE"/>
                      <w:spacing w:val="-4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33</w:t>
                  </w:r>
                </w:p>
              </w:txbxContent>
            </v:textbox>
          </v:shape>
        </w:pict>
      </w: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color="#F4F4DD" stroked="f" style="position:absolute;width:119pt;height:5.95pt;z-index:-994;margin-left:2.5pt;margin-top:219.2pt;mso-wrap-distance-left:0pt;mso-wrap-distance-right:0pt">
            <v:textbox inset="0pt, 0pt, 0pt, 0pt">
              <w:txbxContent>
                <w:p>
                  <w:pPr>
                    <w:ind w:right="0" w:left="0" w:firstLine="0"/>
                    <w:spacing w:before="0" w:after="0" w:line="216" w:lineRule="auto"/>
                    <w:jc w:val="left"/>
                    <w:framePr w:hAnchor="text" w:vAnchor="text" w:x="50" w:y="4384" w:w="2380" w:h="119" w:hSpace="0" w:vSpace="0" w:wrap="none"/>
                    <w:rPr>
                      <w:b w:val="true"/>
                      <w:color w:val="#1A150F"/>
                      <w:sz w:val="11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A150F"/>
                      <w:sz w:val="11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Tor der Rhurnemühle in Northeimillann</w:t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color="#F4F4DD" stroked="f" style="position:absolute;width:97.2pt;height:5.55pt;z-index:-993;margin-left:423.55pt;margin-top:215.8pt;mso-wrap-distance-left:0pt;mso-wrap-distance-right:0pt">
            <v:textbox inset="0pt, 0pt, 0pt, 0pt">
              <w:txbxContent>
                <w:p>
                  <w:pPr>
                    <w:ind w:right="0" w:left="0" w:firstLine="0"/>
                    <w:spacing w:before="0" w:after="0" w:line="201" w:lineRule="auto"/>
                    <w:jc w:val="left"/>
                    <w:framePr w:hAnchor="text" w:vAnchor="text" w:x="8471" w:y="4316" w:w="1944" w:h="111" w:hSpace="0" w:vSpace="0" w:wrap="none"/>
                    <w:rPr>
                      <w:b w:val="true"/>
                      <w:color w:val="#1A150F"/>
                      <w:sz w:val="11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A150F"/>
                      <w:sz w:val="11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Gesamtansicht der Rhumemühle</w:t>
                  </w:r>
                </w:p>
              </w:txbxContent>
            </v:textbox>
          </v:shape>
        </w:pict>
      </w:r>
      <w:r>
        <w:pict>
          <v:line strokeweight="0.9pt" strokecolor="#2F2B22" from="190.1pt,230.35pt" to="334.1pt,230.35pt" style="position:absolute;mso-position-horizontal-relative:text;mso-position-vertical-relative:text;">
            <v:stroke dashstyle="solid"/>
          </v:line>
        </w:pict>
      </w:r>
    </w:p>
    <w:p>
      <w:pPr>
        <w:sectPr>
          <w:pgSz w:w="11918" w:h="16854" w:orient="portrait"/>
          <w:type w:val="continuous"/>
          <w:textDirection w:val="lrTb"/>
          <w:pgMar w:bottom="4184" w:top="574" w:right="269" w:left="328" w:header="720" w:footer="720"/>
          <w:titlePg w:val="false"/>
        </w:sectPr>
      </w:pPr>
    </w:p>
    <w:p>
      <w:pPr>
        <w:ind w:right="72" w:left="0" w:firstLine="0"/>
        <w:spacing w:before="1584" w:after="0" w:line="314" w:lineRule="auto"/>
        <w:jc w:val="left"/>
        <w:rPr>
          <w:b w:val="true"/>
          <w:color w:val="#1A150F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</w:pP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ed="f" stroked="f" style="position:absolute;width:334.1pt;height:151.55pt;z-index:-992;margin-left:16.4pt;margin-top:453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color="#DBD4BF" stroked="f" style="position:absolute;width:144pt;height:152.45pt;z-index:-991;margin-left:206.5pt;margin-top:453.9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drawing>
          <wp:anchor distT="0" distB="0" distL="0" distR="0" simplePos="false" relativeHeight="251658240" behindDoc="true" locked="false" layoutInCell="true" allowOverlap="true">
            <wp:simplePos x="0" y="0"/>
            <wp:positionH relativeFrom="page">
              <wp:posOffset>2640330</wp:posOffset>
            </wp:positionH>
            <wp:positionV relativeFrom="page">
              <wp:posOffset>6953885</wp:posOffset>
            </wp:positionV>
            <wp:extent cx="1785620" cy="733425"/>
            <wp:wrapThrough wrapText="bothSides">
              <wp:wrapPolygon>
                <wp:start x="18338" y="0"/>
                <wp:lineTo x="18338" y="10635"/>
                <wp:lineTo x="17370" y="10635"/>
                <wp:lineTo x="17370" y="14598"/>
                <wp:lineTo x="0" y="14598"/>
                <wp:lineTo x="0" y="21588"/>
                <wp:lineTo x="21603" y="21588"/>
                <wp:lineTo x="21603" y="0"/>
                <wp:lineTo x="18338" y="0"/>
              </wp:wrapPolygon>
            </wp:wrapThrough>
            <wp:docPr id="5" name="Picture"/>
            <a:graphic>
              <a:graphicData uri="http://schemas.openxmlformats.org/drawingml/2006/picture">
                <pic:pic>
                  <pic:nvPicPr>
                    <pic:cNvPr id="6" name="Picture"/>
                    <pic:cNvPicPr preferRelativeResize="false"/>
                  </pic:nvPicPr>
                  <pic:blipFill>
                    <a:blip r:embed="d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false" relativeHeight="251658240" behindDoc="true" locked="false" layoutInCell="true" allowOverlap="true">
            <wp:simplePos x="0" y="0"/>
            <wp:positionH relativeFrom="page">
              <wp:posOffset>2622550</wp:posOffset>
            </wp:positionH>
            <wp:positionV relativeFrom="page">
              <wp:posOffset>7008495</wp:posOffset>
            </wp:positionV>
            <wp:extent cx="443865" cy="441325"/>
            <wp:wrapThrough wrapText="bothSides">
              <wp:wrapPolygon>
                <wp:start x="0" y="0"/>
                <wp:lineTo x="0" y="21606"/>
                <wp:lineTo x="21618" y="21606"/>
                <wp:lineTo x="21618" y="15015"/>
                <wp:lineTo x="12247" y="15015"/>
                <wp:lineTo x="12247" y="0"/>
                <wp:lineTo x="0" y="0"/>
              </wp:wrapPolygon>
            </wp:wrapThrough>
            <wp:docPr id="7" name="Picture"/>
            <a:graphic>
              <a:graphicData uri="http://schemas.openxmlformats.org/drawingml/2006/picture">
                <pic:pic>
                  <pic:nvPicPr>
                    <pic:cNvPr id="8" name="Picture"/>
                    <pic:cNvPicPr preferRelativeResize="false"/>
                  </pic:nvPicPr>
                  <pic:blipFill>
                    <a:blip r:embed="d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ed="f" stroked="f" style="position:absolute;width:144pt;height:93.4pt;z-index:-988;margin-left:206.5pt;margin-top:453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center"/>
                    <w:framePr w:hAnchor="page" w:vAnchor="page" w:x="4130" w:y="9079" w:w="2880" w:h="1868" w:hSpace="0" w:vSpace="0" w:wrap="3"/>
                    <w:rPr>
                      <w:b w:val="true"/>
                      <w:color w:val="#1A150F"/>
                      <w:sz w:val="44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1A150F"/>
                      <w:sz w:val="44"/>
                      <w:lang w:val="de-DE"/>
                      <w:spacing w:val="-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2eumeeliü1i</w:t>
                  </w:r>
                </w:p>
                <w:p>
                  <w:pPr>
                    <w:ind w:right="252" w:left="0" w:firstLine="0"/>
                    <w:spacing w:before="0" w:after="0" w:line="192" w:lineRule="auto"/>
                    <w:jc w:val="right"/>
                    <w:framePr w:hAnchor="page" w:vAnchor="page" w:x="4130" w:y="9079" w:w="2880" w:h="1868" w:hSpace="0" w:vSpace="0" w:wrap="3"/>
                    <w:rPr>
                      <w:b w:val="true"/>
                      <w:color w:val="#1A150F"/>
                      <w:sz w:val="22"/>
                      <w:lang w:val="de-DE"/>
                      <w:spacing w:val="-1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1A150F"/>
                      <w:sz w:val="22"/>
                      <w:lang w:val="de-DE"/>
                      <w:spacing w:val="-1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bet</w:t>
                  </w:r>
                </w:p>
                <w:p>
                  <w:pPr>
                    <w:ind w:right="0" w:left="0" w:firstLine="0"/>
                    <w:spacing w:before="0" w:after="0" w:line="187" w:lineRule="auto"/>
                    <w:jc w:val="center"/>
                    <w:framePr w:hAnchor="page" w:vAnchor="page" w:x="4130" w:y="9079" w:w="2880" w:h="1868" w:hSpace="0" w:vSpace="0" w:wrap="3"/>
                    <w:rPr>
                      <w:b w:val="true"/>
                      <w:color w:val="#1A150F"/>
                      <w:sz w:val="29"/>
                      <w:lang w:val="de-DE"/>
                      <w:spacing w:val="-1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1A150F"/>
                      <w:sz w:val="29"/>
                      <w:lang w:val="de-DE"/>
                      <w:spacing w:val="-1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Grafen uodrio dtvlütt
</w:t>
                    <w:br/>
                  </w:r>
                  <w:r>
                    <w:rPr>
                      <w:b w:val="true"/>
                      <w:color w:val="#1A150F"/>
                      <w:sz w:val="22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un </w:t>
                  </w:r>
                  <w:r>
                    <w:rPr>
                      <w:b w:val="true"/>
                      <w:color w:val="#1A150F"/>
                      <w:sz w:val="29"/>
                      <w:lang w:val="de-DE"/>
                      <w:spacing w:val="1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/eselftes </w:t>
                  </w:r>
                  <w:r>
                    <w:rPr>
                      <w:color w:val="#1A150F"/>
                      <w:sz w:val="34"/>
                      <w:lang w:val="de-DE"/>
                      <w:spacing w:val="-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St tt4ii
</w:t>
                    <w:br/>
                  </w:r>
                  <w:r>
                    <w:rPr>
                      <w:b w:val="true"/>
                      <w:color w:val="#1A150F"/>
                      <w:sz w:val="27"/>
                      <w:lang w:val="de-DE"/>
                      <w:spacing w:val="-1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5r it 132 2 </w:t>
                  </w:r>
                  <w:r>
                    <w:rPr>
                      <w:b w:val="true"/>
                      <w:color w:val="#1A150F"/>
                      <w:sz w:val="29"/>
                      <w:lang w:val="de-DE"/>
                      <w:spacing w:val="-1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an </w:t>
                  </w:r>
                  <w:r>
                    <w:rPr>
                      <w:b w:val="true"/>
                      <w:color w:val="#1A150F"/>
                      <w:sz w:val="27"/>
                      <w:lang w:val="de-DE"/>
                      <w:spacing w:val="-17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bietet Stehe,</w:t>
                  </w:r>
                </w:p>
                <w:p>
                  <w:pPr>
                    <w:ind w:right="108" w:left="0" w:firstLine="0"/>
                    <w:spacing w:before="0" w:after="0" w:line="257" w:lineRule="exact"/>
                    <w:jc w:val="right"/>
                    <w:framePr w:hAnchor="page" w:vAnchor="page" w:x="4130" w:y="9079" w:w="2880" w:h="1868" w:hSpace="0" w:vSpace="0" w:wrap="3"/>
                    <w:rPr>
                      <w:b w:val="true"/>
                      <w:color w:val="#1A150F"/>
                      <w:sz w:val="26"/>
                      <w:lang w:val="de-DE"/>
                      <w:spacing w:val="-3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1A150F"/>
                      <w:sz w:val="26"/>
                      <w:lang w:val="de-DE"/>
                      <w:spacing w:val="-3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btin bamais </w:t>
                  </w:r>
                  <w:r>
                    <w:rPr>
                      <w:b w:val="true"/>
                      <w:color w:val="#1A150F"/>
                      <w:sz w:val="27"/>
                      <w:lang w:val="de-DE"/>
                      <w:spacing w:val="-2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gegriabentn• </w:t>
                  </w:r>
                  <w:r>
                    <w:rPr>
                      <w:b w:val="true"/>
                      <w:color w:val="#1A150F"/>
                      <w:sz w:val="35"/>
                      <w:lang w:val="de-DE"/>
                      <w:spacing w:val="-4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•</w:t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ed="f" stroked="f" style="position:absolute;width:99.35pt;height:28.65pt;z-index:-987;margin-left:227.9pt;margin-top:547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auto"/>
                    <w:jc w:val="center"/>
                    <w:framePr w:hAnchor="page" w:vAnchor="page" w:x="4558" w:y="10947" w:w="1987" w:h="573" w:hSpace="0" w:vSpace="0" w:wrap="3"/>
                    <w:rPr>
                      <w:b w:val="true"/>
                      <w:color w:val="#1A150F"/>
                      <w:sz w:val="35"/>
                      <w:lang w:val="de-DE"/>
                      <w:spacing w:val="-1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1A150F"/>
                      <w:sz w:val="35"/>
                      <w:lang w:val="de-DE"/>
                      <w:spacing w:val="-1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211übientenat</w:t>
                  </w:r>
                </w:p>
                <w:p>
                  <w:pPr>
                    <w:ind w:right="0" w:left="0" w:firstLine="72"/>
                    <w:spacing w:before="0" w:after="0" w:line="206" w:lineRule="auto"/>
                    <w:jc w:val="left"/>
                    <w:framePr w:hAnchor="page" w:vAnchor="page" w:x="4558" w:y="10947" w:w="1987" w:h="573" w:hSpace="0" w:vSpace="0" w:wrap="3"/>
                    <w:rPr>
                      <w:b w:val="true"/>
                      <w:color w:val="#1A150F"/>
                      <w:sz w:val="22"/>
                      <w:lang w:val="de-DE"/>
                      <w:spacing w:val="-1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1A150F"/>
                      <w:sz w:val="22"/>
                      <w:lang w:val="de-DE"/>
                      <w:spacing w:val="-1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1864amgebautu.Befit) </w:t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ed="f" stroked="f" style="position:absolute;width:77.95pt;height:10.6pt;z-index:-986;margin-left:243pt;margin-top:57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72" w:line="206" w:lineRule="auto"/>
                    <w:jc w:val="left"/>
                    <w:framePr w:hAnchor="page" w:vAnchor="page" w:x="4860" w:y="11520" w:w="1559" w:h="212" w:hSpace="0" w:vSpace="0" w:wrap="3"/>
                    <w:rPr>
                      <w:b w:val="true"/>
                      <w:color w:val="#1A150F"/>
                      <w:sz w:val="22"/>
                      <w:lang w:val="de-DE"/>
                      <w:spacing w:val="-25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1A150F"/>
                      <w:sz w:val="22"/>
                      <w:lang w:val="de-DE"/>
                      <w:spacing w:val="-25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ber...41itiengertilftbaft</w:t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ed="f" stroked="f" style="position:absolute;width:174.05pt;height:15pt;z-index:-985;margin-left:16.4pt;margin-top:533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2664" w:firstLine="0"/>
                    <w:spacing w:before="0" w:after="0" w:line="150" w:lineRule="exact"/>
                    <w:jc w:val="center"/>
                    <w:framePr w:hAnchor="page" w:vAnchor="page" w:x="328" w:y="10670" w:w="3481" w:h="300" w:hSpace="0" w:vSpace="0" w:wrap="3"/>
                    <w:rPr>
                      <w:b w:val="true"/>
                      <w:color w:val="#1A150F"/>
                      <w:sz w:val="11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1A150F"/>
                      <w:sz w:val="11"/>
                      <w:lang w:val="de-DE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Dieses Schild
</w:t>
                    <w:br/>
                  </w:r>
                  <w:r>
                    <w:rPr>
                      <w:b w:val="true"/>
                      <w:color w:val="#1A150F"/>
                      <w:sz w:val="11"/>
                      <w:lang w:val="de-DE"/>
                      <w:spacing w:val="3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befindet sich</w:t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ed="f" stroked="f" style="position:absolute;width:563.05pt;height:221.8pt;z-index:-984;margin-left:-352.8pt;margin-top:163.0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3906"/>
                    <w:gridCol w:w="597"/>
                    <w:gridCol w:w="762"/>
                    <w:gridCol w:w="5996"/>
                  </w:tblGrid>
                  <w:tr>
                    <w:trPr>
                      <w:trHeight w:val="3032" w:hRule="exact"/>
                    </w:trPr>
                    <w:tc>
                      <w:tcPr>
                        <w:gridSpan w:val="3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5265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left"/>
                        </w:pPr>
                        <w:r>
                          <w:drawing>
                            <wp:inline>
                              <wp:extent cx="2926080" cy="1888490"/>
                              <wp:docPr id="9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test1"/>
                                      <pic:cNvPicPr preferRelativeResize="false"/>
                                    </pic:nvPicPr>
                                    <pic:blipFill>
                                      <a:blip r:embed="d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26080" cy="1888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0" w:sz="0" w:color="#000000"/>
                          <w:left w:val="none" w:sz="0" w:color="#000000"/>
                          <w:right w:val="none" w:sz="0" w:color="#000000"/>
                        </w:tcBorders>
                        <w:tcW w:w="11261" w:type="auto"/>
                        <w:textDirection w:val="lrTb"/>
                        <w:vAlign w:val="top"/>
                        <w:vMerge w:val="restart"/>
                      </w:tcPr>
                      <w:p>
                        <w:pPr>
                          <w:ind w:right="0" w:left="576"/>
                          <w:spacing w:before="0" w:after="0" w:line="240" w:lineRule="auto"/>
                          <w:jc w:val="right"/>
                        </w:pPr>
                        <w:r>
                          <w:drawing>
                            <wp:inline>
                              <wp:extent cx="3401695" cy="2816860"/>
                              <wp:docPr id="1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" name="test1"/>
                                      <pic:cNvPicPr preferRelativeResize="false"/>
                                    </pic:nvPicPr>
                                    <pic:blipFill>
                                      <a:blip r:embed="d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01695" cy="2816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rPr>
                      <w:trHeight w:val="140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3906" w:type="auto"/>
                        <w:textDirection w:val="lrTb"/>
                        <w:vAlign w:val="top"/>
                      </w:tcPr>
                      <w:p>
                        <w:pPr>
                          <w:ind w:right="1091" w:left="0" w:firstLine="0"/>
                          <w:spacing w:before="0" w:after="0" w:line="240" w:lineRule="auto"/>
                          <w:jc w:val="right"/>
                          <w:rPr>
                            <w:b w:val="true"/>
                            <w:color w:val="#1A150F"/>
                            <w:sz w:val="11"/>
                            <w:lang w:val="de-DE"/>
                            <w:spacing w:val="6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</w:pPr>
                        <w:r>
                          <w:rPr>
                            <w:b w:val="true"/>
                            <w:color w:val="#1A150F"/>
                            <w:sz w:val="11"/>
                            <w:lang w:val="de-DE"/>
                            <w:spacing w:val="6"/>
                            <w:w w:val="100"/>
                            <w:strike w:val="false"/>
                            <w:vertAlign w:val="baseline"/>
                            <w:rFonts w:ascii="Tahoma" w:hAnsi="Tahoma"/>
                          </w:rPr>
                          <w:t xml:space="preserve">Einfahrt zur Leinemühle bei Northeim/Hann,</w:t>
                        </w:r>
                      </w:p>
                    </w:tc>
                    <w:tc>
                      <w:tcPr>
                        <w:gridSpan w:val="1"/>
                        <w:tcBorders>
                          <w:top w:val="single" w:sz="2" w:color="#454337"/>
                          <w:bottom w:val="single" w:sz="2" w:color="#454337"/>
                          <w:left w:val="none" w:sz="0" w:color="#000000"/>
                          <w:right w:val="none" w:sz="0" w:color="#000000"/>
                        </w:tcBorders>
                        <w:tcW w:w="4503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5265" w:type="auto"/>
                        <w:textDirection w:val="lrTb"/>
                        <w:vAlign w:val="top"/>
                      </w:tcPr>
                      <w:p/>
                    </w:tc>
                    <w:tc>
                      <w:tcPr>
                        <w:gridSpan w:val="1"/>
                        <w:tcBorders>
                          <w:top w:val="0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1261" w:type="auto"/>
                        <w:textDirection w:val="lrTb"/>
                        <w:vAlign w:val="top"/>
                        <w:vMerge w:val="continue"/>
                      </w:tcPr>
                      <w:p/>
                    </w:tc>
                  </w:tr>
                </w:tbl>
              </w:txbxContent>
            </v:textbox>
          </v:shape>
        </w:pict>
      </w:r>
      <w:r>
        <w:rPr>
          <w:b w:val="true"/>
          <w:color w:val="#1A150F"/>
          <w:sz w:val="11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am Torpfosten </w:t>
      </w:r>
      <w:r>
        <w:rPr>
          <w:b w:val="true"/>
          <w:color w:val="#1A150F"/>
          <w:sz w:val="11"/>
          <w:lang w:val="de-DE"/>
          <w:spacing w:val="-1"/>
          <w:w w:val="100"/>
          <w:strike w:val="false"/>
          <w:vertAlign w:val="baseline"/>
          <w:rFonts w:ascii="Tahoma" w:hAnsi="Tahoma"/>
        </w:rPr>
        <w:t xml:space="preserve">der Rhurnemühle</w:t>
      </w:r>
    </w:p>
    <w:p>
      <w:pPr>
        <w:sectPr>
          <w:pgSz w:w="11918" w:h="16854" w:orient="portrait"/>
          <w:type w:val="continuous"/>
          <w:textDirection w:val="lrTb"/>
          <w:pgMar w:bottom="4184" w:top="574" w:right="3394" w:left="7384" w:header="720" w:footer="720"/>
          <w:titlePg w:val="false"/>
        </w:sectPr>
      </w:pPr>
    </w:p>
    <w:p>
      <w:pPr>
        <w:ind w:right="0" w:left="0" w:firstLine="0"/>
        <w:spacing w:before="0" w:after="0" w:line="225" w:lineRule="auto"/>
        <w:jc w:val="center"/>
        <w:rPr>
          <w:b w:val="true"/>
          <w:i w:val="true"/>
          <w:color w:val="#2B2B1D"/>
          <w:sz w:val="23"/>
          <w:lang w:val="de-DE"/>
          <w:spacing w:val="20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color="#F5F8E4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ed="f" strokecolor="#000000" style="position:absolute;width:447.7pt;height:451.6pt;z-index:-982;margin-left:74.1pt;margin-top:64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drawing>
          <wp:anchor distT="0" distB="0" distL="0" distR="0" simplePos="false" relativeHeight="251658240" behindDoc="true" locked="false" layoutInCell="true" allowOverlap="true">
            <wp:simplePos x="0" y="0"/>
            <wp:positionH relativeFrom="page">
              <wp:posOffset>3618230</wp:posOffset>
            </wp:positionH>
            <wp:positionV relativeFrom="page">
              <wp:posOffset>831850</wp:posOffset>
            </wp:positionV>
            <wp:extent cx="585470" cy="1033145"/>
            <wp:wrapThrough wrapText="bothSides">
              <wp:wrapPolygon>
                <wp:start x="0" y="0"/>
                <wp:lineTo x="0" y="21597"/>
                <wp:lineTo x="14859" y="21597"/>
                <wp:lineTo x="14859" y="16486"/>
                <wp:lineTo x="21609" y="16486"/>
                <wp:lineTo x="21609" y="9557"/>
                <wp:lineTo x="15867" y="9557"/>
                <wp:lineTo x="15867" y="0"/>
                <wp:lineTo x="0" y="0"/>
              </wp:wrapPolygon>
            </wp:wrapThrough>
            <wp:docPr id="13" name="Picture"/>
            <a:graphic>
              <a:graphicData uri="http://schemas.openxmlformats.org/drawingml/2006/picture">
                <pic:pic>
                  <pic:nvPicPr>
                    <pic:cNvPr id="14" name="Picture"/>
                    <pic:cNvPicPr preferRelativeResize="false"/>
                  </pic:nvPicPr>
                  <pic:blipFill>
                    <a:blip r:embed="d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false" relativeHeight="251658240" behindDoc="true" locked="false" layoutInCell="true" allowOverlap="true">
            <wp:simplePos x="0" y="0"/>
            <wp:positionH relativeFrom="page">
              <wp:posOffset>1709420</wp:posOffset>
            </wp:positionH>
            <wp:positionV relativeFrom="page">
              <wp:posOffset>2840990</wp:posOffset>
            </wp:positionV>
            <wp:extent cx="351790" cy="473710"/>
            <wp:wrapThrough wrapText="bothSides">
              <wp:wrapPolygon>
                <wp:start x="8142" y="0"/>
                <wp:lineTo x="8142" y="9391"/>
                <wp:lineTo x="0" y="9391"/>
                <wp:lineTo x="0" y="21623"/>
                <wp:lineTo x="21584" y="21623"/>
                <wp:lineTo x="21584" y="0"/>
                <wp:lineTo x="8142" y="0"/>
              </wp:wrapPolygon>
            </wp:wrapThrough>
            <wp:docPr id="15" name="Picture"/>
            <a:graphic>
              <a:graphicData uri="http://schemas.openxmlformats.org/drawingml/2006/picture">
                <pic:pic>
                  <pic:nvPicPr>
                    <pic:cNvPr id="16" name="Picture"/>
                    <pic:cNvPicPr preferRelativeResize="false"/>
                  </pic:nvPicPr>
                  <pic:blipFill>
                    <a:blip r:embed="d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ed="f" strokecolor="#000000" stroked="f" style="position:absolute;width:174.45pt;height:149pt;z-index:-979;margin-left:74.1pt;margin-top:359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2215515" cy="1892300"/>
                        <wp:docPr id="1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8" name="test1"/>
                                <pic:cNvPicPr preferRelativeResize="false"/>
                              </pic:nvPicPr>
                              <pic:blipFill>
                                <a:blip r:embed="d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5515" cy="189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3" coordsize="21600,21600" o:spt="202" path="m,l,21600r21600,l21600,xe">
            <v:stroke joinstyle="miter"/>
            <v:path gradientshapeok="t" o:connecttype="rect"/>
          </v:shapetype>
          <v:shape id="_x0000_s22" type="#_x0000_t23" filled="f" strokecolor="#000000" stroked="f" style="position:absolute;width:196.75pt;height:42.75pt;z-index:-978;margin-left:74.1pt;margin-top:70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29" w:lineRule="exact"/>
                    <w:jc w:val="left"/>
                    <w:framePr w:hAnchor="page" w:vAnchor="page" w:x="1482" w:y="1402" w:w="3935" w:h="855" w:hSpace="0" w:vSpace="0" w:wrap="3"/>
                    <w:tabs>
                      <w:tab w:val="right" w:leader="none" w:pos="3932"/>
                    </w:tabs>
                    <w:rPr>
                      <w:i w:val="true"/>
                      <w:color w:val="#2B2B1D"/>
                      <w:sz w:val="39"/>
                      <w:lang w:val="de-DE"/>
                      <w:spacing w:val="-36"/>
                      <w:w w:val="9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i w:val="true"/>
                      <w:color w:val="#2B2B1D"/>
                      <w:sz w:val="39"/>
                      <w:lang w:val="de-DE"/>
                      <w:spacing w:val="-36"/>
                      <w:w w:val="90"/>
                      <w:strike w:val="false"/>
                      <w:vertAlign w:val="baseline"/>
                      <w:rFonts w:ascii="Times New Roman" w:hAnsi="Times New Roman"/>
                    </w:rPr>
                    <w:t xml:space="preserve">Iren	</w:t>
                  </w:r>
                  <w:r>
                    <w:rPr>
                      <w:b w:val="true"/>
                      <w:color w:val="#2B2B1D"/>
                      <w:sz w:val="36"/>
                      <w:lang w:val="de-DE"/>
                      <w:spacing w:val="-38"/>
                      <w:w w:val="90"/>
                      <w:strike w:val="false"/>
                      <w:vertAlign w:val="baseline"/>
                      <w:rFonts w:ascii="Times New Roman" w:hAnsi="Times New Roman"/>
                    </w:rPr>
                    <w:t xml:space="preserve">I7,rS</w:t>
                  </w:r>
                  <w:r>
                    <w:rPr>
                      <w:b w:val="true"/>
                      <w:color w:val="#2B2B1D"/>
                      <w:sz w:val="36"/>
                      <w:lang w:val="de-DE"/>
                      <w:spacing w:val="-38"/>
                      <w:w w:val="205"/>
                      <w:strike w:val="false"/>
                      <w:vertAlign w:val="superscript"/>
                      <w:rFonts w:ascii="Arial" w:hAnsi="Arial"/>
                    </w:rPr>
                    <w:t xml:space="preserve">1</w:t>
                  </w:r>
                  <w:r>
                    <w:rPr>
                      <w:b w:val="true"/>
                      <w:color w:val="#2B2B1D"/>
                      <w:sz w:val="6"/>
                      <w:lang w:val="de-DE"/>
                      <w:spacing w:val="-38"/>
                      <w:w w:val="100"/>
                      <w:strike w:val="false"/>
                      <w:vertAlign w:val="baseline"/>
                      <w:rFonts w:ascii="Arial" w:hAnsi="Arial"/>
                    </w:rPr>
                  </w:r>
                </w:p>
                <w:p>
                  <w:pPr>
                    <w:ind w:right="0" w:left="1296" w:firstLine="0"/>
                    <w:spacing w:before="72" w:after="0" w:line="400" w:lineRule="exact"/>
                    <w:jc w:val="left"/>
                    <w:framePr w:hAnchor="page" w:vAnchor="page" w:x="1482" w:y="1402" w:w="3935" w:h="855" w:hSpace="0" w:vSpace="0" w:wrap="3"/>
                    <w:rPr>
                      <w:b w:val="true"/>
                      <w:color w:val="#2B2B1D"/>
                      <w:sz w:val="36"/>
                      <w:lang w:val="de-DE"/>
                      <w:spacing w:val="0"/>
                      <w:w w:val="9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2B2B1D"/>
                      <w:sz w:val="36"/>
                      <w:lang w:val="de-DE"/>
                      <w:spacing w:val="0"/>
                      <w:w w:val="90"/>
                      <w:strike w:val="false"/>
                      <w:vertAlign w:val="baseline"/>
                      <w:rFonts w:ascii="Times New Roman" w:hAnsi="Times New Roman"/>
                    </w:rPr>
                    <w:t xml:space="preserve">Ratificatio</w:t>
                  </w:r>
                </w:p>
              </w:txbxContent>
            </v:textbox>
          </v:shape>
        </w:pict>
      </w:r>
      <w:r>
        <w:pict>
          <v:shapetype id="_x0000_t24" coordsize="21600,21600" o:spt="202" path="m,l,21600r21600,l21600,xe">
            <v:stroke joinstyle="miter"/>
            <v:path gradientshapeok="t" o:connecttype="rect"/>
          </v:shapetype>
          <v:shape id="_x0000_s23" type="#_x0000_t24" filled="f" strokecolor="#000000" stroked="f" style="position:absolute;width:75.6pt;height:21.3pt;z-index:-977;margin-left:74.1pt;margin-top:310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right"/>
                    <w:framePr w:hAnchor="page" w:vAnchor="page" w:x="1482" w:y="6213" w:w="1512" w:h="426" w:hSpace="0" w:vSpace="0" w:wrap="3"/>
                    <w:rPr>
                      <w:color w:val="#2B2B1D"/>
                      <w:sz w:val="37"/>
                      <w:lang w:val="de-DE"/>
                      <w:spacing w:val="21"/>
                      <w:w w:val="8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2B2B1D"/>
                      <w:sz w:val="37"/>
                      <w:lang w:val="de-DE"/>
                      <w:spacing w:val="21"/>
                      <w:w w:val="80"/>
                      <w:strike w:val="false"/>
                      <w:vertAlign w:val="baseline"/>
                      <w:rFonts w:ascii="Times New Roman" w:hAnsi="Times New Roman"/>
                    </w:rPr>
                    <w:t xml:space="preserve">roin glefta</w:t>
                  </w:r>
                </w:p>
              </w:txbxContent>
            </v:textbox>
          </v:shape>
        </w:pict>
      </w:r>
      <w:r>
        <w:pict>
          <v:shapetype id="_x0000_t25" coordsize="21600,21600" o:spt="202" path="m,l,21600r21600,l21600,xe">
            <v:stroke joinstyle="miter"/>
            <v:path gradientshapeok="t" o:connecttype="rect"/>
          </v:shapetype>
          <v:shape id="_x0000_s24" type="#_x0000_t25" filled="f" strokecolor="#000000" stroked="f" style="position:absolute;width:58.85pt;height:32.4pt;z-index:-976;margin-left:154.75pt;margin-top:303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747395" cy="411480"/>
                        <wp:docPr id="1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0" name="test1"/>
                                <pic:cNvPicPr preferRelativeResize="false"/>
                              </pic:nvPicPr>
                              <pic:blipFill>
                                <a:blip r:embed="d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7395" cy="411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6" coordsize="21600,21600" o:spt="202" path="m,l,21600r21600,l21600,xe">
            <v:stroke joinstyle="miter"/>
            <v:path gradientshapeok="t" o:connecttype="rect"/>
          </v:shapetype>
          <v:shape id="_x0000_s25" type="#_x0000_t26" filled="f" strokecolor="#000000" stroked="f" style="position:absolute;width:355.3pt;height:52.55pt;z-index:-975;margin-left:162.5pt;margin-top:19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2" w:firstLine="0"/>
                    <w:spacing w:before="0" w:after="0" w:line="216" w:lineRule="auto"/>
                    <w:jc w:val="left"/>
                    <w:framePr w:hAnchor="page" w:vAnchor="page" w:x="3250" w:y="3920" w:w="7106" w:h="1051" w:hSpace="0" w:vSpace="0" w:wrap="3"/>
                    <w:tabs>
                      <w:tab w:val="right" w:leader="none" w:pos="7103"/>
                    </w:tabs>
                    <w:rPr>
                      <w:b w:val="true"/>
                      <w:color w:val="#2B2B1D"/>
                      <w:sz w:val="45"/>
                      <w:lang w:val="de-DE"/>
                      <w:spacing w:val="382"/>
                      <w:w w:val="4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2B2B1D"/>
                      <w:sz w:val="45"/>
                      <w:lang w:val="de-DE"/>
                      <w:spacing w:val="382"/>
                      <w:w w:val="40"/>
                      <w:strike w:val="false"/>
                      <w:vertAlign w:val="baseline"/>
                      <w:rFonts w:ascii="Times New Roman" w:hAnsi="Times New Roman"/>
                    </w:rPr>
                    <w:t xml:space="preserve">ffir</w:t>
                  </w:r>
                  <w:r>
                    <w:rPr>
                      <w:b w:val="true"/>
                      <w:i w:val="true"/>
                      <w:color w:val="#2B2B1D"/>
                      <w:sz w:val="16"/>
                      <w:lang w:val="de-DE"/>
                      <w:spacing w:val="37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£:2-e,77	</w:t>
                  </w:r>
                  <w:r>
                    <w:rPr>
                      <w:b w:val="true"/>
                      <w:color w:val="#2B2B1D"/>
                      <w:sz w:val="8"/>
                      <w:lang w:val="de-DE"/>
                      <w:spacing w:val="-4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E </w:t>
                  </w:r>
                  <w:r>
                    <w:rPr>
                      <w:b w:val="true"/>
                      <w:color w:val="#2B2B1D"/>
                      <w:sz w:val="21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t</w:t>
                  </w:r>
                  <w:r>
                    <w:rPr>
                      <w:b w:val="true"/>
                      <w:color w:val="#2B2B1D"/>
                      <w:sz w:val="21"/>
                      <w:lang w:val="de-DE"/>
                      <w:spacing w:val="-4"/>
                      <w:w w:val="100"/>
                      <w:strike w:val="false"/>
                      <w:vertAlign w:val="superscript"/>
                      <w:rFonts w:ascii="Times New Roman" w:hAnsi="Times New Roman"/>
                    </w:rPr>
                    <w:t xml:space="preserve">,</w:t>
                  </w:r>
                  <w:r>
                    <w:rPr>
                      <w:b w:val="true"/>
                      <w:color w:val="#2B2B1D"/>
                      <w:sz w:val="21"/>
                      <w:lang w:val="de-DE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e'M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3250" w:y="3920" w:w="7106" w:h="1051" w:hSpace="0" w:vSpace="0" w:wrap="3"/>
                    <w:rPr>
                      <w:color w:val="#2B2B1D"/>
                      <w:sz w:val="23"/>
                      <w:lang w:val="de-DE"/>
                      <w:spacing w:val="-2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2B2B1D"/>
                      <w:sz w:val="23"/>
                      <w:lang w:val="de-DE"/>
                      <w:spacing w:val="-2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-1L---319414,1-22„ </w:t>
                  </w:r>
                  <w:r>
                    <w:rPr>
                      <w:i w:val="true"/>
                      <w:color w:val="#2B2B1D"/>
                      <w:sz w:val="44"/>
                      <w:lang w:val="de-DE"/>
                      <w:spacing w:val="-24"/>
                      <w:w w:val="130"/>
                      <w:strike w:val="false"/>
                      <w:vertAlign w:val="baseline"/>
                      <w:rFonts w:ascii="Times New Roman" w:hAnsi="Times New Roman"/>
                    </w:rPr>
                    <w:t xml:space="preserve">9".-4.-ed-D7</w:t>
                  </w:r>
                </w:p>
              </w:txbxContent>
            </v:textbox>
          </v:shape>
        </w:pict>
      </w:r>
      <w:r>
        <w:pict>
          <v:shapetype id="_x0000_t27" coordsize="21600,21600" o:spt="202" path="m,l,21600r21600,l21600,xe">
            <v:stroke joinstyle="miter"/>
            <v:path gradientshapeok="t" o:connecttype="rect"/>
          </v:shapetype>
          <v:shape id="_x0000_s26" type="#_x0000_t27" filled="f" strokecolor="#000000" stroked="f" style="position:absolute;width:160.2pt;height:43.55pt;z-index:-974;margin-left:357.6pt;margin-top:248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7152" w:y="4971" w:w="3204" w:h="871" w:hSpace="0" w:vSpace="0" w:wrap="3"/>
                    <w:rPr>
                      <w:i w:val="true"/>
                      <w:color w:val="#2B2B1D"/>
                      <w:sz w:val="15"/>
                      <w:lang w:val="de-DE"/>
                      <w:spacing w:val="3"/>
                      <w:w w:val="100"/>
                      <w:strike w:val="false"/>
                      <w:vertAlign w:val="superscript"/>
                      <w:rFonts w:ascii="Times New Roman" w:hAnsi="Times New Roman"/>
                    </w:rPr>
                  </w:pPr>
                  <w:r>
                    <w:rPr>
                      <w:i w:val="true"/>
                      <w:color w:val="#2B2B1D"/>
                      <w:sz w:val="15"/>
                      <w:lang w:val="de-DE"/>
                      <w:spacing w:val="3"/>
                      <w:w w:val="100"/>
                      <w:strike w:val="false"/>
                      <w:vertAlign w:val="superscript"/>
                      <w:rFonts w:ascii="Times New Roman" w:hAnsi="Times New Roman"/>
                    </w:rPr>
                    <w:t xml:space="preserve">1"4</w:t>
                  </w:r>
                  <w:r>
                    <w:rPr>
                      <w:i w:val="true"/>
                      <w:color w:val="#2B2B1D"/>
                      <w:sz w:val="44"/>
                      <w:lang w:val="de-DE"/>
                      <w:spacing w:val="3"/>
                      <w:w w:val="130"/>
                      <w:strike w:val="false"/>
                      <w:vertAlign w:val="baseline"/>
                      <w:rFonts w:ascii="Times New Roman" w:hAnsi="Times New Roman"/>
                    </w:rPr>
                    <w:t xml:space="preserve">1</w:t>
                  </w:r>
                  <w:r>
                    <w:rPr>
                      <w:i w:val="true"/>
                      <w:color w:val="#2B2B1D"/>
                      <w:sz w:val="44"/>
                      <w:lang w:val="de-DE"/>
                      <w:spacing w:val="3"/>
                      <w:w w:val="100"/>
                      <w:strike w:val="false"/>
                      <w:vertAlign w:val="superscript"/>
                      <w:rFonts w:ascii="Times New Roman" w:hAnsi="Times New Roman"/>
                    </w:rPr>
                    <w:t xml:space="preserve">47(1z4</w:t>
                  </w:r>
                  <w:r>
                    <w:rPr>
                      <w:i w:val="true"/>
                      <w:color w:val="#2B2B1D"/>
                      <w:sz w:val="44"/>
                      <w:lang w:val="de-DE"/>
                      <w:spacing w:val="3"/>
                      <w:w w:val="130"/>
                      <w:strike w:val="false"/>
                      <w:vertAlign w:val="baseline"/>
                      <w:rFonts w:ascii="Times New Roman" w:hAnsi="Times New Roman"/>
                    </w:rPr>
                    <w:t xml:space="preserve">g</w:t>
                  </w:r>
                  <w:r>
                    <w:rPr>
                      <w:i w:val="true"/>
                      <w:color w:val="#2B2B1D"/>
                      <w:sz w:val="44"/>
                      <w:lang w:val="de-DE"/>
                      <w:spacing w:val="3"/>
                      <w:w w:val="100"/>
                      <w:strike w:val="false"/>
                      <w:vertAlign w:val="superscript"/>
                      <w:rFonts w:ascii="Times New Roman" w:hAnsi="Times New Roman"/>
                    </w:rPr>
                    <w:t xml:space="preserve">2"dif</w:t>
                  </w:r>
                  <w:r>
                    <w:rPr>
                      <w:i w:val="true"/>
                      <w:color w:val="#2B2B1D"/>
                      <w:sz w:val="44"/>
                      <w:lang w:val="de-DE"/>
                      <w:spacing w:val="3"/>
                      <w:w w:val="130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  <w:p>
                  <w:pPr>
                    <w:ind w:right="0" w:left="1440" w:firstLine="0"/>
                    <w:spacing w:before="144" w:after="108" w:line="429" w:lineRule="auto"/>
                    <w:jc w:val="left"/>
                    <w:framePr w:hAnchor="page" w:vAnchor="page" w:x="7152" w:y="4971" w:w="3204" w:h="871" w:hSpace="0" w:vSpace="0" w:wrap="3"/>
                    <w:rPr>
                      <w:color w:val="#2B2B1D"/>
                      <w:sz w:val="23"/>
                      <w:lang w:val="de-DE"/>
                      <w:spacing w:val="1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2B2B1D"/>
                      <w:sz w:val="23"/>
                      <w:lang w:val="de-DE"/>
                      <w:spacing w:val="1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N</w:t>
                  </w:r>
                  <w:r>
                    <w:rPr>
                      <w:color w:val="#2B2B1D"/>
                      <w:sz w:val="23"/>
                      <w:lang w:val="de-DE"/>
                      <w:spacing w:val="90"/>
                      <w:w w:val="100"/>
                      <w:strike w:val="false"/>
                      <w:vertAlign w:val="superscript"/>
                      <w:rFonts w:ascii="Times New Roman" w:hAnsi="Times New Roman"/>
                    </w:rPr>
                    <w:t xml:space="preserve">44$1</w:t>
                  </w:r>
                  <w:r>
                    <w:rPr>
                      <w:color w:val="#2B2B1D"/>
                      <w:sz w:val="23"/>
                      <w:lang w:val="de-DE"/>
                      <w:spacing w:val="11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</w:txbxContent>
            </v:textbox>
          </v:shape>
        </w:pict>
      </w:r>
      <w:r>
        <w:pict>
          <v:shapetype id="_x0000_t28" coordsize="21600,21600" o:spt="202" path="m,l,21600r21600,l21600,xe">
            <v:stroke joinstyle="miter"/>
            <v:path gradientshapeok="t" o:connecttype="rect"/>
          </v:shapetype>
          <v:shape id="_x0000_s27" type="#_x0000_t28" filled="f" strokecolor="#000000" stroked="f" style="position:absolute;width:212.55pt;height:18pt;z-index:-973;margin-left:305.25pt;margin-top:292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288" w:line="203" w:lineRule="exact"/>
                    <w:jc w:val="left"/>
                    <w:framePr w:hAnchor="page" w:vAnchor="page" w:x="6105" w:y="5842" w:w="4251" w:h="360" w:hSpace="0" w:vSpace="0" w:wrap="3"/>
                    <w:rPr>
                      <w:color w:val="#2B2B1D"/>
                      <w:sz w:val="25"/>
                      <w:lang w:val="de-DE"/>
                      <w:spacing w:val="-4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2B2B1D"/>
                      <w:sz w:val="25"/>
                      <w:lang w:val="de-DE"/>
                      <w:spacing w:val="-4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dezz,i</w:t>
                  </w:r>
                </w:p>
              </w:txbxContent>
            </v:textbox>
          </v:shape>
        </w:pict>
      </w:r>
      <w:r>
        <w:pict>
          <v:shapetype id="_x0000_t29" coordsize="21600,21600" o:spt="202" path="m,l,21600r21600,l21600,xe">
            <v:stroke joinstyle="miter"/>
            <v:path gradientshapeok="t" o:connecttype="rect"/>
          </v:shapetype>
          <v:shape id="_x0000_s28" type="#_x0000_t29" filled="f" strokecolor="#000000" stroked="f" style="position:absolute;width:43.9pt;height:14.95pt;z-index:-972;margin-left:167.9pt;margin-top:248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80" w:lineRule="auto"/>
                    <w:jc w:val="left"/>
                    <w:framePr w:hAnchor="page" w:vAnchor="page" w:x="3358" w:y="4971" w:w="878" w:h="299" w:hSpace="0" w:vSpace="0" w:wrap="3"/>
                    <w:rPr>
                      <w:i w:val="true"/>
                      <w:color w:val="#2B2B1D"/>
                      <w:sz w:val="22"/>
                      <w:lang w:val="de-DE"/>
                      <w:spacing w:val="-1"/>
                      <w:w w:val="19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i w:val="true"/>
                      <w:color w:val="#2B2B1D"/>
                      <w:sz w:val="22"/>
                      <w:lang w:val="de-DE"/>
                      <w:spacing w:val="-1"/>
                      <w:w w:val="190"/>
                      <w:strike w:val="false"/>
                      <w:vertAlign w:val="baseline"/>
                      <w:rFonts w:ascii="Arial" w:hAnsi="Arial"/>
                    </w:rPr>
                    <w:t xml:space="preserve">14</w:t>
                  </w:r>
                  <w:r>
                    <w:rPr>
                      <w:i w:val="true"/>
                      <w:color w:val="#2B2B1D"/>
                      <w:sz w:val="22"/>
                      <w:lang w:val="de-DE"/>
                      <w:spacing w:val="-1"/>
                      <w:w w:val="130"/>
                      <w:strike w:val="false"/>
                      <w:vertAlign w:val="superscript"/>
                      <w:rFonts w:ascii="Times New Roman" w:hAnsi="Times New Roman"/>
                    </w:rPr>
                    <w:t xml:space="preserve">4</w:t>
                  </w:r>
                  <w:r>
                    <w:rPr>
                      <w:i w:val="true"/>
                      <w:color w:val="#2B2B1D"/>
                      <w:sz w:val="15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-2r </w:t>
                  </w:r>
                  <w:r>
                    <w:rPr>
                      <w:color w:val="#2B2B1D"/>
                      <w:sz w:val="6"/>
                      <w:lang w:val="de-DE"/>
                      <w:spacing w:val="-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-</w:t>
                  </w:r>
                </w:p>
              </w:txbxContent>
            </v:textbox>
          </v:shape>
        </w:pict>
      </w:r>
      <w:r>
        <w:pict>
          <v:shapetype id="_x0000_t30" coordsize="21600,21600" o:spt="202" path="m,l,21600r21600,l21600,xe">
            <v:stroke joinstyle="miter"/>
            <v:path gradientshapeok="t" o:connecttype="rect"/>
          </v:shapetype>
          <v:shape id="_x0000_s29" type="#_x0000_t30" filled="f" strokecolor="#000000" stroked="f" style="position:absolute;width:18.15pt;height:19.55pt;z-index:-971;margin-left:236.85pt;margin-top:141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20" w:lineRule="auto"/>
                    <w:jc w:val="left"/>
                    <w:framePr w:hAnchor="page" w:vAnchor="page" w:x="4737" w:y="2839" w:w="363" w:h="391" w:hSpace="0" w:vSpace="0" w:wrap="3"/>
                    <w:rPr>
                      <w:color w:val="#2B2B1D"/>
                      <w:sz w:val="37"/>
                      <w:lang w:val="de-DE"/>
                      <w:spacing w:val="0"/>
                      <w:w w:val="8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2B2B1D"/>
                      <w:sz w:val="37"/>
                      <w:lang w:val="de-DE"/>
                      <w:spacing w:val="0"/>
                      <w:w w:val="80"/>
                      <w:strike w:val="false"/>
                      <w:vertAlign w:val="baseline"/>
                      <w:rFonts w:ascii="Times New Roman" w:hAnsi="Times New Roman"/>
                    </w:rPr>
                    <w:t xml:space="preserve">ffi</w:t>
                  </w:r>
                </w:p>
              </w:txbxContent>
            </v:textbox>
          </v:shape>
        </w:pict>
      </w:r>
      <w:r>
        <w:pict>
          <v:shapetype id="_x0000_t31" coordsize="21600,21600" o:spt="202" path="m,l,21600r21600,l21600,xe">
            <v:stroke joinstyle="miter"/>
            <v:path gradientshapeok="t" o:connecttype="rect"/>
          </v:shapetype>
          <v:shape id="_x0000_s30" type="#_x0000_t31" filled="f" strokecolor="#000000" stroked="f" style="position:absolute;width:84.95pt;height:22.15pt;z-index:-970;margin-left:293.35pt;margin-top:318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2" w:lineRule="exact"/>
                    <w:jc w:val="left"/>
                    <w:framePr w:hAnchor="page" w:vAnchor="page" w:x="5867" w:y="6379" w:w="1699" w:h="443" w:hSpace="0" w:vSpace="0" w:wrap="3"/>
                    <w:rPr>
                      <w:color w:val="#2B2B1D"/>
                      <w:sz w:val="25"/>
                      <w:lang w:val="de-DE"/>
                      <w:spacing w:val="184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2B2B1D"/>
                      <w:sz w:val="25"/>
                      <w:lang w:val="de-DE"/>
                      <w:spacing w:val="18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# </w:t>
                  </w:r>
                  <w:r>
                    <w:rPr>
                      <w:i w:val="true"/>
                      <w:color w:val="#2B2B1D"/>
                      <w:sz w:val="10"/>
                      <w:lang w:val="de-DE"/>
                      <w:spacing w:val="184"/>
                      <w:w w:val="130"/>
                      <w:strike w:val="false"/>
                      <w:vertAlign w:val="baseline"/>
                      <w:rFonts w:ascii="Arial" w:hAnsi="Arial"/>
                    </w:rPr>
                    <w:t xml:space="preserve">A </w:t>
                  </w:r>
                  <w:r>
                    <w:rPr>
                      <w:color w:val="#2B2B1D"/>
                      <w:sz w:val="25"/>
                      <w:lang w:val="de-DE"/>
                      <w:spacing w:val="18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•</w:t>
                  </w:r>
                </w:p>
                <w:p>
                  <w:pPr>
                    <w:ind w:right="0" w:left="0" w:firstLine="0"/>
                    <w:spacing w:before="0" w:after="36" w:line="317" w:lineRule="exact"/>
                    <w:jc w:val="left"/>
                    <w:framePr w:hAnchor="page" w:vAnchor="page" w:x="5867" w:y="6379" w:w="1699" w:h="443" w:hSpace="0" w:vSpace="0" w:wrap="3"/>
                    <w:rPr>
                      <w:i w:val="true"/>
                      <w:color w:val="#2B2B1D"/>
                      <w:sz w:val="41"/>
                      <w:lang w:val="de-DE"/>
                      <w:spacing w:val="-13"/>
                      <w:w w:val="16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i w:val="true"/>
                      <w:color w:val="#2B2B1D"/>
                      <w:sz w:val="41"/>
                      <w:lang w:val="de-DE"/>
                      <w:spacing w:val="-13"/>
                      <w:w w:val="160"/>
                      <w:strike w:val="false"/>
                      <w:vertAlign w:val="baseline"/>
                      <w:rFonts w:ascii="Arial" w:hAnsi="Arial"/>
                    </w:rPr>
                    <w:t xml:space="preserve">1</w:t>
                  </w:r>
                  <w:r>
                    <w:rPr>
                      <w:i w:val="true"/>
                      <w:color w:val="#2B2B1D"/>
                      <w:sz w:val="23"/>
                      <w:lang w:val="de-DE"/>
                      <w:spacing w:val="-1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/794/</w:t>
                  </w:r>
                  <w:r>
                    <w:rPr>
                      <w:i w:val="true"/>
                      <w:color w:val="#2B2B1D"/>
                      <w:sz w:val="23"/>
                      <w:lang w:val="de-DE"/>
                      <w:spacing w:val="-13"/>
                      <w:w w:val="115"/>
                      <w:strike w:val="false"/>
                      <w:vertAlign w:val="subscript"/>
                      <w:rFonts w:ascii="Arial" w:hAnsi="Arial"/>
                    </w:rPr>
                    <w:t xml:space="preserve">/</w:t>
                  </w:r>
                  <w:r>
                    <w:rPr>
                      <w:i w:val="true"/>
                      <w:color w:val="#2B2B1D"/>
                      <w:sz w:val="23"/>
                      <w:lang w:val="de-DE"/>
                      <w:spacing w:val="-1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z.44,2</w:t>
                  </w:r>
                </w:p>
              </w:txbxContent>
            </v:textbox>
          </v:shape>
        </w:pict>
      </w:r>
      <w:r>
        <w:pict>
          <v:shapetype id="_x0000_t32" coordsize="21600,21600" o:spt="202" path="m,l,21600r21600,l21600,xe">
            <v:stroke joinstyle="miter"/>
            <v:path gradientshapeok="t" o:connecttype="rect"/>
          </v:shapetype>
          <v:shape id="_x0000_s31" type="#_x0000_t32" filled="f" strokecolor="#000000" stroked="f" style="position:absolute;width:228.45pt;height:24.45pt;z-index:-969;margin-left:293.35pt;margin-top:341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8" w:lineRule="exact"/>
                    <w:jc w:val="right"/>
                    <w:framePr w:hAnchor="page" w:vAnchor="page" w:x="5867" w:y="6822" w:w="4569" w:h="489" w:hSpace="0" w:vSpace="0" w:wrap="3"/>
                    <w:rPr>
                      <w:i w:val="true"/>
                      <w:color w:val="#2B2B1D"/>
                      <w:sz w:val="24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i w:val="true"/>
                      <w:color w:val="#2B2B1D"/>
                      <w:sz w:val="24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6</w:t>
                  </w:r>
                  <w:r>
                    <w:rPr>
                      <w:i w:val="true"/>
                      <w:color w:val="#2B2B1D"/>
                      <w:sz w:val="24"/>
                      <w:lang w:val="de-DE"/>
                      <w:spacing w:val="16"/>
                      <w:w w:val="100"/>
                      <w:strike w:val="false"/>
                      <w:vertAlign w:val="superscript"/>
                      <w:rFonts w:ascii="Verdana" w:hAnsi="Verdana"/>
                    </w:rPr>
                    <w:t xml:space="preserve">,</w:t>
                  </w:r>
                  <w:r>
                    <w:rPr>
                      <w:i w:val="true"/>
                      <w:color w:val="#2B2B1D"/>
                      <w:sz w:val="24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9A-2»e4-4£27 </w:t>
                  </w:r>
                  <w:r>
                    <w:rPr>
                      <w:i w:val="true"/>
                      <w:color w:val="#2B2B1D"/>
                      <w:sz w:val="18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i</w:t>
                  </w:r>
                  <w:r>
                    <w:rPr>
                      <w:i w:val="true"/>
                      <w:color w:val="#2B2B1D"/>
                      <w:sz w:val="18"/>
                      <w:lang w:val="de-DE"/>
                      <w:spacing w:val="16"/>
                      <w:w w:val="100"/>
                      <w:strike w:val="false"/>
                      <w:vertAlign w:val="superscript"/>
                      <w:rFonts w:ascii="Times New Roman" w:hAnsi="Times New Roman"/>
                    </w:rPr>
                    <w:t xml:space="preserve">‚</w:t>
                  </w:r>
                  <w:r>
                    <w:rPr>
                      <w:i w:val="true"/>
                      <w:color w:val="#2B2B1D"/>
                      <w:sz w:val="18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24L</w:t>
                  </w:r>
                  <w:r>
                    <w:rPr>
                      <w:i w:val="true"/>
                      <w:color w:val="#2B2B1D"/>
                      <w:sz w:val="18"/>
                      <w:lang w:val="de-DE"/>
                      <w:spacing w:val="16"/>
                      <w:w w:val="100"/>
                      <w:strike w:val="false"/>
                      <w:vertAlign w:val="superscript"/>
                      <w:rFonts w:ascii="Times New Roman" w:hAnsi="Times New Roman"/>
                    </w:rPr>
                    <w:t xml:space="preserve">-</w:t>
                  </w:r>
                  <w:r>
                    <w:rPr>
                      <w:i w:val="true"/>
                      <w:color w:val="#2B2B1D"/>
                      <w:sz w:val="24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9•</w:t>
                  </w:r>
                  <w:r>
                    <w:rPr>
                      <w:i w:val="true"/>
                      <w:color w:val="#2B2B1D"/>
                      <w:sz w:val="24"/>
                      <w:lang w:val="de-DE"/>
                      <w:spacing w:val="16"/>
                      <w:w w:val="100"/>
                      <w:strike w:val="false"/>
                      <w:vertAlign w:val="superscript"/>
                      <w:rFonts w:ascii="Verdana" w:hAnsi="Verdana"/>
                    </w:rPr>
                    <w:t xml:space="preserve">1</w:t>
                  </w:r>
                  <w:r>
                    <w:rPr>
                      <w:i w:val="true"/>
                      <w:color w:val="#2B2B1D"/>
                      <w:sz w:val="24"/>
                      <w:lang w:val="de-DE"/>
                      <w:spacing w:val="1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</w:txbxContent>
            </v:textbox>
          </v:shape>
        </w:pict>
      </w:r>
      <w:r>
        <w:pict>
          <v:shapetype id="_x0000_t33" coordsize="21600,21600" o:spt="202" path="m,l,21600r21600,l21600,xe">
            <v:stroke joinstyle="miter"/>
            <v:path gradientshapeok="t" o:connecttype="rect"/>
          </v:shapetype>
          <v:shape id="_x0000_s32" type="#_x0000_t33" filled="f" strokecolor="#000000" stroked="f" style="position:absolute;width:92.9pt;height:20.4pt;z-index:-968;margin-left:293.35pt;margin-top:365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36" w:line="240" w:lineRule="auto"/>
                    <w:jc w:val="left"/>
                    <w:framePr w:hAnchor="page" w:vAnchor="page" w:x="5867" w:y="7311" w:w="1858" w:h="408" w:hSpace="0" w:vSpace="0" w:wrap="3"/>
                    <w:rPr>
                      <w:b w:val="true"/>
                      <w:color w:val="#2B2B1D"/>
                      <w:sz w:val="21"/>
                      <w:lang w:val="de-DE"/>
                      <w:spacing w:val="6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2B2B1D"/>
                      <w:sz w:val="21"/>
                      <w:lang w:val="de-DE"/>
                      <w:spacing w:val="6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/fe </w:t>
                  </w:r>
                  <w:r>
                    <w:rPr>
                      <w:b w:val="true"/>
                      <w:i w:val="true"/>
                      <w:color w:val="#2B2B1D"/>
                      <w:sz w:val="21"/>
                      <w:lang w:val="de-DE"/>
                      <w:spacing w:val="62"/>
                      <w:w w:val="165"/>
                      <w:strike w:val="false"/>
                      <w:vertAlign w:val="superscript"/>
                      <w:rFonts w:ascii="Arial" w:hAnsi="Arial"/>
                    </w:rPr>
                    <w:t xml:space="preserve">‘</w:t>
                  </w:r>
                  <w:r>
                    <w:rPr>
                      <w:b w:val="true"/>
                      <w:i w:val="true"/>
                      <w:color w:val="#2B2B1D"/>
                      <w:sz w:val="30"/>
                      <w:lang w:val="de-DE"/>
                      <w:spacing w:val="6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Zif4</w:t>
                  </w:r>
                  <w:r>
                    <w:rPr>
                      <w:b w:val="true"/>
                      <w:i w:val="true"/>
                      <w:color w:val="#2B2B1D"/>
                      <w:sz w:val="30"/>
                      <w:lang w:val="de-DE"/>
                      <w:spacing w:val="62"/>
                      <w:w w:val="165"/>
                      <w:strike w:val="false"/>
                      <w:vertAlign w:val="superscript"/>
                      <w:rFonts w:ascii="Arial" w:hAnsi="Arial"/>
                    </w:rPr>
                    <w:t xml:space="preserve">i</w:t>
                  </w:r>
                  <w:r>
                    <w:rPr>
                      <w:b w:val="true"/>
                      <w:i w:val="true"/>
                      <w:color w:val="#2B2B1D"/>
                      <w:sz w:val="30"/>
                      <w:lang w:val="de-DE"/>
                      <w:spacing w:val="6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‘</w:t>
                  </w:r>
                </w:p>
              </w:txbxContent>
            </v:textbox>
          </v:shape>
        </w:pict>
      </w:r>
      <w:r>
        <w:pict>
          <v:shapetype id="_x0000_t34" coordsize="21600,21600" o:spt="202" path="m,l,21600r21600,l21600,xe">
            <v:stroke joinstyle="miter"/>
            <v:path gradientshapeok="t" o:connecttype="rect"/>
          </v:shapetype>
          <v:shape id="_x0000_s33" type="#_x0000_t34" filled="f" strokecolor="#000000" stroked="f" style="position:absolute;width:69.3pt;height:16.95pt;z-index:-967;margin-left:443.5pt;margin-top:130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216" w:line="213" w:lineRule="auto"/>
                    <w:jc w:val="right"/>
                    <w:framePr w:hAnchor="page" w:vAnchor="page" w:x="8870" w:y="2613" w:w="1386" w:h="339" w:hSpace="0" w:vSpace="0" w:wrap="3"/>
                    <w:rPr>
                      <w:color w:val="#2B2B1D"/>
                      <w:sz w:val="12"/>
                      <w:lang w:val="de-DE"/>
                      <w:spacing w:val="-70"/>
                      <w:w w:val="155"/>
                      <w:strike w:val="false"/>
                      <w:vertAlign w:val="superscript"/>
                      <w:rFonts w:ascii="Times New Roman" w:hAnsi="Times New Roman"/>
                    </w:rPr>
                  </w:pPr>
                  <w:r>
                    <w:rPr>
                      <w:color w:val="#2B2B1D"/>
                      <w:sz w:val="12"/>
                      <w:lang w:val="de-DE"/>
                      <w:spacing w:val="-70"/>
                      <w:w w:val="155"/>
                      <w:strike w:val="false"/>
                      <w:vertAlign w:val="superscript"/>
                      <w:rFonts w:ascii="Times New Roman" w:hAnsi="Times New Roman"/>
                    </w:rPr>
                    <w:t xml:space="preserve">4d4</w:t>
                  </w:r>
                  <w:r>
                    <w:rPr>
                      <w:color w:val="#2B2B1D"/>
                      <w:sz w:val="55"/>
                      <w:lang w:val="de-DE"/>
                      <w:spacing w:val="-50"/>
                      <w:w w:val="150"/>
                      <w:strike w:val="false"/>
                      <w:vertAlign w:val="baseline"/>
                      <w:rFonts w:ascii="Verdana" w:hAnsi="Verdana"/>
                    </w:rPr>
                    <w:t xml:space="preserve"> VY</w:t>
                  </w:r>
                  <w:r>
                    <w:rPr>
                      <w:color w:val="#2B2B1D"/>
                      <w:sz w:val="55"/>
                      <w:lang w:val="de-DE"/>
                      <w:spacing w:val="-50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‚</w:t>
                  </w:r>
                  <w:r>
                    <w:rPr>
                      <w:color w:val="#2B2B1D"/>
                      <w:sz w:val="55"/>
                      <w:lang w:val="de-DE"/>
                      <w:spacing w:val="-50"/>
                      <w:w w:val="150"/>
                      <w:strike w:val="false"/>
                      <w:vertAlign w:val="baseline"/>
                      <w:rFonts w:ascii="Verdana" w:hAnsi="Verdana"/>
                    </w:rPr>
                  </w:r>
                </w:p>
              </w:txbxContent>
            </v:textbox>
          </v:shape>
        </w:pict>
      </w:r>
      <w:r>
        <w:pict>
          <v:shapetype id="_x0000_t35" coordsize="21600,21600" o:spt="202" path="m,l,21600r21600,l21600,xe">
            <v:stroke joinstyle="miter"/>
            <v:path gradientshapeok="t" o:connecttype="rect"/>
          </v:shapetype>
          <v:shape id="_x0000_s34" type="#_x0000_t35" filled="f" strokecolor="#000000" stroked="f" style="position:absolute;width:170.1pt;height:21.4pt;z-index:-966;margin-left:300.55pt;margin-top:177.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80" w:lineRule="auto"/>
                    <w:jc w:val="left"/>
                    <w:framePr w:hAnchor="page" w:vAnchor="page" w:x="6011" w:y="3542" w:w="3402" w:h="428" w:hSpace="0" w:vSpace="0" w:wrap="3"/>
                    <w:tabs>
                      <w:tab w:val="right" w:leader="none" w:pos="3399"/>
                    </w:tabs>
                    <w:rPr>
                      <w:i w:val="true"/>
                      <w:color w:val="#2B2B1D"/>
                      <w:sz w:val="19"/>
                      <w:lang w:val="de-DE"/>
                      <w:spacing w:val="24"/>
                      <w:w w:val="100"/>
                      <w:strike w:val="false"/>
                      <w:vertAlign w:val="superscript"/>
                      <w:rFonts w:ascii="Verdana" w:hAnsi="Verdana"/>
                    </w:rPr>
                  </w:pPr>
                  <w:r>
                    <w:rPr>
                      <w:i w:val="true"/>
                      <w:color w:val="#2B2B1D"/>
                      <w:sz w:val="19"/>
                      <w:lang w:val="de-DE"/>
                      <w:spacing w:val="24"/>
                      <w:w w:val="100"/>
                      <w:strike w:val="false"/>
                      <w:vertAlign w:val="superscript"/>
                      <w:rFonts w:ascii="Verdana" w:hAnsi="Verdana"/>
                    </w:rPr>
                    <w:t xml:space="preserve">(97</w:t>
                  </w:r>
                  <w:r>
                    <w:rPr>
                      <w:i w:val="true"/>
                      <w:color w:val="#2B2B1D"/>
                      <w:sz w:val="12"/>
                      <w:lang w:val="de-DE"/>
                      <w:spacing w:val="24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VA€	</w:t>
                  </w:r>
                  <w:r>
                    <w:rPr>
                      <w:i w:val="true"/>
                      <w:color w:val="#2B2B1D"/>
                      <w:sz w:val="24"/>
                      <w:lang w:val="de-DE"/>
                      <w:spacing w:val="26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Ag?iXeddi)</w:t>
                  </w:r>
                </w:p>
              </w:txbxContent>
            </v:textbox>
          </v:shape>
        </w:pict>
      </w:r>
      <w:r>
        <w:pict>
          <v:shapetype id="_x0000_t36" coordsize="21600,21600" o:spt="202" path="m,l,21600r21600,l21600,xe">
            <v:stroke joinstyle="miter"/>
            <v:path gradientshapeok="t" o:connecttype="rect"/>
          </v:shapetype>
          <v:shape id="_x0000_s35" type="#_x0000_t36" filled="f" strokecolor="#000000" stroked="f" style="position:absolute;width:195.7pt;height:20.5pt;z-index:-965;margin-left:318.9pt;margin-top:81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96" w:lineRule="exact"/>
                    <w:jc w:val="left"/>
                    <w:framePr w:hAnchor="page" w:vAnchor="page" w:x="6378" w:y="1620" w:w="3914" w:h="410" w:hSpace="0" w:vSpace="0" w:wrap="3"/>
                    <w:rPr>
                      <w:b w:val="true"/>
                      <w:color w:val="#2B2B1D"/>
                      <w:sz w:val="33"/>
                      <w:lang w:val="de-DE"/>
                      <w:spacing w:val="-3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2B2B1D"/>
                      <w:sz w:val="33"/>
                      <w:lang w:val="de-DE"/>
                      <w:spacing w:val="-32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emnacile voyDrgen bei frieliee4- </w:t>
                  </w:r>
                </w:p>
              </w:txbxContent>
            </v:textbox>
          </v:shape>
        </w:pict>
      </w:r>
      <w:r>
        <w:pict>
          <v:shapetype id="_x0000_t37" coordsize="21600,21600" o:spt="202" path="m,l,21600r21600,l21600,xe">
            <v:stroke joinstyle="miter"/>
            <v:path gradientshapeok="t" o:connecttype="rect"/>
          </v:shapetype>
          <v:shape id="_x0000_s36" type="#_x0000_t37" filled="f" strokecolor="#000000" stroked="f" style="position:absolute;width:182.35pt;height:26.1pt;z-index:-964;margin-left:332.25pt;margin-top:101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96" w:lineRule="exact"/>
                    <w:jc w:val="left"/>
                    <w:framePr w:hAnchor="page" w:vAnchor="page" w:x="6645" w:y="2030" w:w="3647" w:h="522" w:hSpace="0" w:vSpace="0" w:wrap="3"/>
                    <w:rPr>
                      <w:b w:val="true"/>
                      <w:color w:val="#2B2B1D"/>
                      <w:sz w:val="33"/>
                      <w:lang w:val="de-DE"/>
                      <w:spacing w:val="5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2B2B1D"/>
                      <w:sz w:val="33"/>
                      <w:lang w:val="de-DE"/>
                      <w:spacing w:val="5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4‘i4gVZZ7;</w:t>
                  </w:r>
                  <w:r>
                    <w:rPr>
                      <w:b w:val="true"/>
                      <w:color w:val="#2B2B1D"/>
                      <w:sz w:val="33"/>
                      <w:lang w:val="de-DE"/>
                      <w:spacing w:val="51"/>
                      <w:w w:val="135"/>
                      <w:strike w:val="false"/>
                      <w:vertAlign w:val="superscript"/>
                      <w:rFonts w:ascii="Times New Roman" w:hAnsi="Times New Roman"/>
                    </w:rPr>
                    <w:t xml:space="preserve">2</w:t>
                  </w:r>
                  <w:r>
                    <w:rPr>
                      <w:b w:val="true"/>
                      <w:color w:val="#2B2B1D"/>
                      <w:sz w:val="33"/>
                      <w:lang w:val="de-DE"/>
                      <w:spacing w:val="51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SJi(7:</w:t>
                  </w:r>
                </w:p>
              </w:txbxContent>
            </v:textbox>
          </v:shape>
        </w:pict>
      </w:r>
      <w:r>
        <w:pict>
          <v:shapetype id="_x0000_t38" coordsize="21600,21600" o:spt="202" path="m,l,21600r21600,l21600,xe">
            <v:stroke joinstyle="miter"/>
            <v:path gradientshapeok="t" o:connecttype="rect"/>
          </v:shapetype>
          <v:shape id="_x0000_s37" type="#_x0000_t38" filled="f" strokecolor="#000000" stroked="f" style="position:absolute;width:140.05pt;height:22.15pt;z-index:-963;margin-left:381.75pt;margin-top:317.1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54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744345" cy="281305"/>
                        <wp:docPr id="2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2" name="test1"/>
                                <pic:cNvPicPr preferRelativeResize="false"/>
                              </pic:nvPicPr>
                              <pic:blipFill>
                                <a:blip r:embed="d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345" cy="281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9" coordsize="21600,21600" o:spt="202" path="m,l,21600r21600,l21600,xe">
            <v:stroke joinstyle="miter"/>
            <v:path gradientshapeok="t" o:connecttype="rect"/>
          </v:shapetype>
          <v:shape id="_x0000_s38" type="#_x0000_t39" filled="f" strokecolor="#000000" stroked="f" style="position:absolute;width:92.9pt;height:42.15pt;z-index:-962;margin-left:410.35pt;margin-top:367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630" w:left="0"/>
                    <w:spacing w:before="0" w:after="0" w:line="240" w:lineRule="auto"/>
                    <w:jc w:val="left"/>
                  </w:pPr>
                  <w:r>
                    <w:drawing>
                      <wp:inline>
                        <wp:extent cx="779780" cy="535305"/>
                        <wp:docPr id="2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4" name="test1"/>
                                <pic:cNvPicPr preferRelativeResize="false"/>
                              </pic:nvPicPr>
                              <pic:blipFill>
                                <a:blip r:embed="d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9780" cy="535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40" coordsize="21600,21600" o:spt="202" path="m,l,21600r21600,l21600,xe">
            <v:stroke joinstyle="miter"/>
            <v:path gradientshapeok="t" o:connecttype="rect"/>
          </v:shapetype>
          <v:shape id="_x0000_s39" type="#_x0000_t40" filled="f" strokecolor="#000000" stroked="f" style="position:absolute;width:70.95pt;height:21.5pt;z-index:-961;margin-left:74.1pt;margin-top:218.4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87" w:lineRule="exact"/>
                    <w:jc w:val="right"/>
                    <w:framePr w:hAnchor="page" w:vAnchor="page" w:x="1482" w:y="4368" w:w="1419" w:h="430" w:hSpace="0" w:vSpace="0" w:wrap="3"/>
                    <w:rPr>
                      <w:i w:val="true"/>
                      <w:color w:val="#2B2B1D"/>
                      <w:sz w:val="23"/>
                      <w:lang w:val="de-DE"/>
                      <w:spacing w:val="58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i w:val="true"/>
                      <w:color w:val="#2B2B1D"/>
                      <w:sz w:val="23"/>
                      <w:lang w:val="de-DE"/>
                      <w:spacing w:val="5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'Lt« </w:t>
                  </w:r>
                  <w:r>
                    <w:rPr>
                      <w:i w:val="true"/>
                      <w:color w:val="#2B2B1D"/>
                      <w:sz w:val="39"/>
                      <w:lang w:val="de-DE"/>
                      <w:spacing w:val="58"/>
                      <w:w w:val="90"/>
                      <w:strike w:val="false"/>
                      <w:vertAlign w:val="baseline"/>
                      <w:rFonts w:ascii="Times New Roman" w:hAnsi="Times New Roman"/>
                    </w:rPr>
                    <w:t xml:space="preserve">A</w:t>
                  </w:r>
                  <w:r>
                    <w:rPr>
                      <w:color w:val="#2B2B1D"/>
                      <w:sz w:val="6"/>
                      <w:lang w:val="de-DE"/>
                      <w:spacing w:val="5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;</w:t>
                  </w:r>
                  <w:r>
                    <w:rPr>
                      <w:i w:val="true"/>
                      <w:color w:val="#2B2B1D"/>
                      <w:sz w:val="39"/>
                      <w:lang w:val="de-DE"/>
                      <w:spacing w:val="58"/>
                      <w:w w:val="90"/>
                      <w:strike w:val="false"/>
                      <w:vertAlign w:val="baseline"/>
                      <w:rFonts w:ascii="Times New Roman" w:hAnsi="Times New Roman"/>
                    </w:rPr>
                    <w:t xml:space="preserve">:</w:t>
                  </w:r>
                </w:p>
              </w:txbxContent>
            </v:textbox>
          </v:shape>
        </w:pict>
      </w:r>
      <w:r>
        <w:pict>
          <v:shapetype id="_x0000_t41" coordsize="21600,21600" o:spt="202" path="m,l,21600r21600,l21600,xe">
            <v:stroke joinstyle="miter"/>
            <v:path gradientshapeok="t" o:connecttype="rect"/>
          </v:shapetype>
          <v:shape id="_x0000_s40" type="#_x0000_t41" filled="f" strokecolor="#000000" stroked="f" style="position:absolute;width:56.35pt;height:32.7pt;z-index:-960;margin-left:74.1pt;margin-top:239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319" w:lineRule="auto"/>
                    <w:jc w:val="center"/>
                    <w:framePr w:hAnchor="page" w:vAnchor="page" w:x="1482" w:y="4798" w:w="1127" w:h="654" w:hSpace="0" w:vSpace="0" w:wrap="3"/>
                    <w:rPr>
                      <w:i w:val="true"/>
                      <w:color w:val="#2B2B1D"/>
                      <w:sz w:val="39"/>
                      <w:lang w:val="de-DE"/>
                      <w:spacing w:val="-5"/>
                      <w:w w:val="9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i w:val="true"/>
                      <w:color w:val="#2B2B1D"/>
                      <w:sz w:val="39"/>
                      <w:lang w:val="de-DE"/>
                      <w:spacing w:val="-5"/>
                      <w:w w:val="90"/>
                      <w:strike w:val="false"/>
                      <w:vertAlign w:val="baseline"/>
                      <w:rFonts w:ascii="Times New Roman" w:hAnsi="Times New Roman"/>
                    </w:rPr>
                    <w:t xml:space="preserve">)</w:t>
                  </w:r>
                  <w:r>
                    <w:rPr>
                      <w:i w:val="true"/>
                      <w:color w:val="#2B2B1D"/>
                      <w:sz w:val="39"/>
                      <w:lang w:val="de-DE"/>
                      <w:spacing w:val="-5"/>
                      <w:w w:val="120"/>
                      <w:strike w:val="false"/>
                      <w:vertAlign w:val="superscript"/>
                      <w:rFonts w:ascii="Times New Roman" w:hAnsi="Times New Roman"/>
                    </w:rPr>
                    <w:t xml:space="preserve">4(-7</w:t>
                  </w:r>
                  <w:r>
                    <w:rPr>
                      <w:i w:val="true"/>
                      <w:color w:val="#2B2B1D"/>
                      <w:sz w:val="39"/>
                      <w:lang w:val="de-DE"/>
                      <w:spacing w:val="-5"/>
                      <w:w w:val="90"/>
                      <w:strike w:val="false"/>
                      <w:vertAlign w:val="baseline"/>
                      <w:rFonts w:ascii="Times New Roman" w:hAnsi="Times New Roman"/>
                    </w:rPr>
                  </w:r>
                </w:p>
              </w:txbxContent>
            </v:textbox>
          </v:shape>
        </w:pict>
      </w:r>
      <w:r>
        <w:rPr>
          <w:b w:val="true"/>
          <w:i w:val="true"/>
          <w:color w:val="#2B2B1D"/>
          <w:sz w:val="23"/>
          <w:lang w:val="de-DE"/>
          <w:spacing w:val="20"/>
          <w:w w:val="100"/>
          <w:strike w:val="false"/>
          <w:vertAlign w:val="baseline"/>
          <w:rFonts w:ascii="Times New Roman" w:hAnsi="Times New Roman"/>
        </w:rPr>
        <w:t xml:space="preserve">infer atur</w:t>
      </w:r>
    </w:p>
    <w:p>
      <w:pPr>
        <w:ind w:right="0" w:left="0" w:firstLine="0"/>
        <w:spacing w:before="0" w:after="0" w:line="240" w:lineRule="auto"/>
        <w:jc w:val="both"/>
        <w:rPr>
          <w:b w:val="true"/>
          <w:color w:val="#2B2B1D"/>
          <w:sz w:val="33"/>
          <w:lang w:val="de-DE"/>
          <w:spacing w:val="-38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2B2B1D"/>
          <w:sz w:val="33"/>
          <w:lang w:val="de-DE"/>
          <w:spacing w:val="-38"/>
          <w:w w:val="100"/>
          <w:strike w:val="false"/>
          <w:vertAlign w:val="baseline"/>
          <w:rFonts w:ascii="Times New Roman" w:hAnsi="Times New Roman"/>
        </w:rPr>
        <w:t xml:space="preserve">unb barm berfefbcf gönigt. </w:t>
      </w:r>
      <w:r>
        <w:rPr>
          <w:color w:val="#2B2B1D"/>
          <w:sz w:val="33"/>
          <w:lang w:val="de-DE"/>
          <w:spacing w:val="-38"/>
          <w:w w:val="100"/>
          <w:strike w:val="false"/>
          <w:vertAlign w:val="baseline"/>
          <w:rFonts w:ascii="Times New Roman" w:hAnsi="Times New Roman"/>
        </w:rPr>
        <w:t xml:space="preserve">eloricr </w:t>
      </w:r>
      <w:r>
        <w:rPr>
          <w:b w:val="true"/>
          <w:color w:val="#2B2B1D"/>
          <w:sz w:val="33"/>
          <w:lang w:val="de-DE"/>
          <w:spacing w:val="-38"/>
          <w:w w:val="100"/>
          <w:strike w:val="false"/>
          <w:vertAlign w:val="baseline"/>
          <w:rFonts w:ascii="Times New Roman" w:hAnsi="Times New Roman"/>
        </w:rPr>
        <w:t xml:space="preserve">£cttne </w:t>
      </w:r>
      <w:r>
        <w:rPr>
          <w:b w:val="true"/>
          <w:color w:val="#2B2B1D"/>
          <w:sz w:val="33"/>
          <w:lang w:val="de-DE"/>
          <w:spacing w:val="-30"/>
          <w:w w:val="100"/>
          <w:strike w:val="false"/>
          <w:vertAlign w:val="baseline"/>
          <w:rFonts w:ascii="Times New Roman" w:hAnsi="Times New Roman"/>
        </w:rPr>
        <w:t xml:space="preserve">iner/ ;lir 3enei tuieing vorgeiegamben; </w:t>
      </w:r>
      <w:r>
        <w:rPr>
          <w:b w:val="true"/>
          <w:color w:val="#2B2B1D"/>
          <w:sz w:val="33"/>
          <w:lang w:val="de-DE"/>
          <w:spacing w:val="-38"/>
          <w:w w:val="100"/>
          <w:strike w:val="false"/>
          <w:vertAlign w:val="baseline"/>
          <w:rFonts w:ascii="Times New Roman" w:hAnsi="Times New Roman"/>
        </w:rPr>
        <w:t xml:space="preserve">fo wirb/ nad) </w:t>
      </w:r>
      <w:r>
        <w:rPr>
          <w:b w:val="true"/>
          <w:color w:val="#2B2B1D"/>
          <w:sz w:val="30"/>
          <w:lang w:val="de-DE"/>
          <w:spacing w:val="-38"/>
          <w:w w:val="100"/>
          <w:strike w:val="false"/>
          <w:vertAlign w:val="baseline"/>
          <w:rFonts w:ascii="Times New Roman" w:hAnsi="Times New Roman"/>
        </w:rPr>
        <w:t xml:space="preserve">toorgiingiger </w:t>
      </w:r>
      <w:r>
        <w:rPr>
          <w:color w:val="#2B2B1D"/>
          <w:sz w:val="34"/>
          <w:lang w:val="de-DE"/>
          <w:spacing w:val="-38"/>
          <w:w w:val="100"/>
          <w:strike w:val="false"/>
          <w:vertAlign w:val="baseline"/>
          <w:rFonts w:ascii="Times New Roman" w:hAnsi="Times New Roman"/>
        </w:rPr>
        <w:t xml:space="preserve">etnugung </w:t>
      </w:r>
      <w:r>
        <w:rPr>
          <w:b w:val="true"/>
          <w:color w:val="#2B2B1D"/>
          <w:sz w:val="33"/>
          <w:lang w:val="de-DE"/>
          <w:spacing w:val="-38"/>
          <w:w w:val="100"/>
          <w:strike w:val="false"/>
          <w:vertAlign w:val="baseline"/>
          <w:rFonts w:ascii="Times New Roman" w:hAnsi="Times New Roman"/>
        </w:rPr>
        <w:t xml:space="preserve">ear% </w:t>
      </w:r>
      <w:r>
        <w:rPr>
          <w:b w:val="true"/>
          <w:color w:val="#2B2B1D"/>
          <w:sz w:val="33"/>
          <w:lang w:val="de-DE"/>
          <w:spacing w:val="-40"/>
          <w:w w:val="100"/>
          <w:strike w:val="false"/>
          <w:vertAlign w:val="baseline"/>
          <w:rFonts w:ascii="Times New Roman" w:hAnsi="Times New Roman"/>
        </w:rPr>
        <w:t xml:space="preserve">la WM eintretenbett tinfränbe, fehtbaner</w:t>
      </w:r>
    </w:p>
    <w:p>
      <w:pPr>
        <w:ind w:right="0" w:left="0" w:firstLine="1224"/>
        <w:spacing w:before="0" w:after="0" w:line="240" w:lineRule="auto"/>
        <w:jc w:val="left"/>
        <w:rPr>
          <w:b w:val="true"/>
          <w:color w:val="#2B2B1D"/>
          <w:sz w:val="33"/>
          <w:lang w:val="de-DE"/>
          <w:spacing w:val="-30"/>
          <w:w w:val="100"/>
          <w:strike w:val="false"/>
          <w:vertAlign w:val="baseline"/>
          <w:rFonts w:ascii="Times New Roman" w:hAnsi="Times New Roman"/>
        </w:rPr>
      </w:pPr>
      <w:r>
        <w:rPr>
          <w:b w:val="true"/>
          <w:color w:val="#2B2B1D"/>
          <w:sz w:val="33"/>
          <w:lang w:val="de-DE"/>
          <w:spacing w:val="-30"/>
          <w:w w:val="100"/>
          <w:strike w:val="false"/>
          <w:vertAlign w:val="baseline"/>
          <w:rFonts w:ascii="Times New Roman" w:hAnsi="Times New Roman"/>
        </w:rPr>
        <w:t xml:space="preserve">erier in den feinen putteten </w:t>
      </w:r>
      <w:r>
        <w:rPr>
          <w:b w:val="true"/>
          <w:color w:val="#2B2B1D"/>
          <w:sz w:val="33"/>
          <w:lang w:val="de-DE"/>
          <w:spacing w:val="-28"/>
          <w:w w:val="100"/>
          <w:strike w:val="false"/>
          <w:vertAlign w:val="baseline"/>
          <w:rFonts w:ascii="Times New Roman" w:hAnsi="Times New Roman"/>
        </w:rPr>
        <w:t xml:space="preserve">uni) </w:t>
      </w:r>
      <w:r>
        <w:rPr>
          <w:color w:val="#2B2B1D"/>
          <w:sz w:val="32"/>
          <w:lang w:val="de-DE"/>
          <w:spacing w:val="-18"/>
          <w:w w:val="100"/>
          <w:strike w:val="false"/>
          <w:vertAlign w:val="baseline"/>
          <w:rFonts w:ascii="Times New Roman" w:hAnsi="Times New Roman"/>
        </w:rPr>
        <w:t xml:space="preserve">efauftifn </w:t>
      </w:r>
      <w:r>
        <w:rPr>
          <w:color w:val="#2B2B1D"/>
          <w:sz w:val="30"/>
          <w:lang w:val="de-DE"/>
          <w:spacing w:val="-28"/>
          <w:w w:val="80"/>
          <w:strike w:val="false"/>
          <w:vertAlign w:val="baseline"/>
          <w:rFonts w:ascii="Arial" w:hAnsi="Arial"/>
        </w:rPr>
        <w:t xml:space="preserve">t </w:t>
      </w:r>
      <w:r>
        <w:rPr>
          <w:color w:val="#2B2B1D"/>
          <w:sz w:val="32"/>
          <w:lang w:val="de-DE"/>
          <w:spacing w:val="-18"/>
          <w:w w:val="100"/>
          <w:strike w:val="false"/>
          <w:vertAlign w:val="baseline"/>
          <w:rFonts w:ascii="Times New Roman" w:hAnsi="Times New Roman"/>
        </w:rPr>
        <w:t xml:space="preserve">iemit </w:t>
      </w:r>
      <w:r>
        <w:rPr>
          <w:color w:val="#2B2B1D"/>
          <w:sz w:val="37"/>
          <w:lang w:val="de-DE"/>
          <w:spacing w:val="-28"/>
          <w:w w:val="80"/>
          <w:strike w:val="false"/>
          <w:vertAlign w:val="baseline"/>
          <w:rFonts w:ascii="Times New Roman" w:hAnsi="Times New Roman"/>
        </w:rPr>
        <w:t xml:space="preserve">midtigct </w:t>
      </w:r>
      <w:r>
        <w:rPr>
          <w:b w:val="true"/>
          <w:color w:val="#2B2B1D"/>
          <w:sz w:val="33"/>
          <w:lang w:val="de-DE"/>
          <w:spacing w:val="-28"/>
          <w:w w:val="100"/>
          <w:strike w:val="false"/>
          <w:vertAlign w:val="baseline"/>
          <w:rFonts w:ascii="Times New Roman" w:hAnsi="Times New Roman"/>
        </w:rPr>
        <w:t xml:space="preserve">unb gegen </w:t>
      </w:r>
      <w:r>
        <w:rPr>
          <w:b w:val="true"/>
          <w:color w:val="#2B2B1D"/>
          <w:sz w:val="33"/>
          <w:lang w:val="de-DE"/>
          <w:spacing w:val="-40"/>
          <w:w w:val="100"/>
          <w:strike w:val="false"/>
          <w:vertAlign w:val="baseline"/>
          <w:rFonts w:ascii="Times New Roman" w:hAnsi="Times New Roman"/>
        </w:rPr>
        <w:t xml:space="preserve">ro eirtige ibenebtnigung barüber ert effet. </w:t>
      </w:r>
      <w:r>
        <w:rPr>
          <w:b w:val="true"/>
          <w:color w:val="#2B2B1D"/>
          <w:sz w:val="33"/>
          <w:lang w:val="de-DE"/>
          <w:spacing w:val="0"/>
          <w:w w:val="100"/>
          <w:strike w:val="false"/>
          <w:vertAlign w:val="baseline"/>
          <w:rFonts w:ascii="Times New Roman" w:hAnsi="Times New Roman"/>
        </w:rPr>
        <w:t xml:space="preserve">etnmeer ben</w:t>
      </w:r>
    </w:p>
    <w:p>
      <w:pPr>
        <w:ind w:right="0" w:left="216" w:firstLine="0"/>
        <w:spacing w:before="0" w:after="0" w:line="240" w:lineRule="auto"/>
        <w:jc w:val="left"/>
        <w:rPr>
          <w:b w:val="true"/>
          <w:color w:val="#2B2B1D"/>
          <w:sz w:val="38"/>
          <w:lang w:val="de-DE"/>
          <w:spacing w:val="34"/>
          <w:w w:val="60"/>
          <w:strike w:val="false"/>
          <w:vertAlign w:val="baseline"/>
          <w:rFonts w:ascii="Times New Roman" w:hAnsi="Times New Roman"/>
        </w:rPr>
      </w:pPr>
      <w:r>
        <w:rPr>
          <w:b w:val="true"/>
          <w:color w:val="#2B2B1D"/>
          <w:sz w:val="38"/>
          <w:lang w:val="de-DE"/>
          <w:spacing w:val="34"/>
          <w:w w:val="60"/>
          <w:strike w:val="false"/>
          <w:vertAlign w:val="baseline"/>
          <w:rFonts w:ascii="Times New Roman" w:hAnsi="Times New Roman"/>
        </w:rPr>
        <w:t xml:space="preserve">• ei 3. SU. </w:t>
      </w:r>
      <w:r>
        <w:rPr>
          <w:i w:val="true"/>
          <w:color w:val="#2B2B1D"/>
          <w:sz w:val="40"/>
          <w:lang w:val="de-DE"/>
          <w:spacing w:val="34"/>
          <w:w w:val="70"/>
          <w:strike w:val="false"/>
          <w:vertAlign w:val="baseline"/>
          <w:rFonts w:ascii="Verdana" w:hAnsi="Verdana"/>
        </w:rPr>
        <w:t xml:space="preserve">z.2.51. </w:t>
      </w:r>
      <w:r>
        <w:rPr>
          <w:b w:val="true"/>
          <w:color w:val="#2B2B1D"/>
          <w:sz w:val="38"/>
          <w:lang w:val="de-DE"/>
          <w:spacing w:val="34"/>
          <w:w w:val="60"/>
          <w:strike w:val="false"/>
          <w:vertAlign w:val="baseline"/>
          <w:rFonts w:ascii="Times New Roman" w:hAnsi="Times New Roman"/>
        </w:rPr>
        <w:t xml:space="preserve">».</w:t>
      </w:r>
    </w:p>
    <w:p>
      <w:pPr>
        <w:sectPr>
          <w:pgSz w:w="11918" w:h="16854" w:orient="portrait"/>
          <w:type w:val="nextPage"/>
          <w:textDirection w:val="lrTb"/>
          <w:pgMar w:bottom="2350" w:top="10326" w:right="1793" w:left="5745" w:header="720" w:footer="720"/>
          <w:titlePg w:val="false"/>
        </w:sectPr>
      </w:pPr>
    </w:p>
    <w:p>
      <w:pPr>
        <w:ind w:right="0" w:left="0" w:firstLine="0"/>
        <w:spacing w:before="0" w:after="252" w:line="216" w:lineRule="auto"/>
        <w:jc w:val="center"/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42" coordsize="21600,21600" o:spt="202" path="m,l,21600r21600,l21600,xe">
            <v:stroke joinstyle="miter"/>
            <v:path gradientshapeok="t" o:connecttype="rect"/>
          </v:shapetype>
          <v:shape id="_x0000_s41" type="#_x0000_t42" fillcolor="#F1F3E1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 149 —</w:t>
      </w:r>
    </w:p>
    <w:p>
      <w:pPr>
        <w:sectPr>
          <w:pgSz w:w="11918" w:h="16854" w:orient="portrait"/>
          <w:type w:val="nextPage"/>
          <w:textDirection w:val="lrTb"/>
          <w:pgMar w:bottom="346" w:top="532" w:right="3735" w:left="3803" w:header="720" w:footer="720"/>
          <w:titlePg w:val="false"/>
        </w:sectPr>
      </w:pPr>
    </w:p>
    <w:p>
      <w:pPr>
        <w:ind w:right="0" w:left="0" w:firstLine="0"/>
        <w:spacing w:before="0" w:after="0" w:line="230" w:lineRule="auto"/>
        <w:jc w:val="both"/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Zu wissem sey hiemit, daß bis auf weitere Ratification hoher </w:t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Königlicher Regierung, zwischen dem Stifte Sch Blasii in Nord</w:t>
        <w:softHyphen/>
      </w:r>
      <w:r>
        <w:rPr>
          <w:color w:val="#21210E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heim als Verpächter, an einem und dem Müller Justus Siebrecht, </w:t>
      </w: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ols Pächter am andern Theile, nachfolgender Pacht Kontract </w:t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geschlossen worden.</w:t>
      </w:r>
    </w:p>
    <w:p>
      <w:pPr>
        <w:ind w:right="0" w:left="0" w:firstLine="0"/>
        <w:spacing w:before="36" w:after="0" w:line="225" w:lineRule="auto"/>
        <w:jc w:val="both"/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Es verpachtet nemlich gedachtes Stift Set. Blasii, seine ihm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zugehörige und ohnweit ermeldeter Stadt an der Leine und </w:t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Rhume belegene beyde Mühlen, an den Mühlen Meister Justus </w:t>
      </w:r>
      <w:r>
        <w:rPr>
          <w:color w:val="#21210E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Siebrecht, auf die nächsten Sechs Jahre, als nemlich vom </w:t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1 ien May 1788 bis dahin 1794 folgendergestalt und also</w:t>
      </w:r>
    </w:p>
    <w:p>
      <w:pPr>
        <w:ind w:right="0" w:left="0" w:firstLine="0"/>
        <w:spacing w:before="180" w:after="0" w:line="240" w:lineRule="auto"/>
        <w:jc w:val="center"/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§ 1</w:t>
      </w:r>
    </w:p>
    <w:p>
      <w:pPr>
        <w:ind w:right="0" w:left="0" w:firstLine="0"/>
        <w:spacing w:before="72" w:after="0" w:line="230" w:lineRule="auto"/>
        <w:jc w:val="left"/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Erhält besagter Mühlen Meister Justus Siebrecht auf vorbe</w:t>
        <w:softHyphen/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schriebene 6 Jahre in Pacht:</w:t>
      </w:r>
    </w:p>
    <w:p>
      <w:pPr>
        <w:ind w:right="0" w:left="0" w:firstLine="0"/>
        <w:spacing w:before="36" w:after="0" w:line="225" w:lineRule="auto"/>
        <w:jc w:val="left"/>
        <w:rPr>
          <w:color w:val="#21210E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1.1 die Stifts Rhume Mühle, von sechs Gängen zum Mahlen, sod_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2j die dazu gehörige Sagemühle, ferner</w:t>
      </w:r>
    </w:p>
    <w:p>
      <w:pPr>
        <w:ind w:right="0" w:left="0" w:firstLine="0"/>
        <w:spacing w:before="0" w:after="0" w:line="225" w:lineRule="auto"/>
        <w:jc w:val="left"/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3.) die dabey befindliche Ohimühle, auch</w:t>
      </w:r>
    </w:p>
    <w:p>
      <w:pPr>
        <w:ind w:right="0" w:left="0" w:firstLine="0"/>
        <w:spacing w:before="0" w:after="0" w:line="211" w:lineRule="auto"/>
        <w:jc w:val="left"/>
        <w:rPr>
          <w:color w:val="#21210E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4. die Grütze und Lohmühle, und endlich</w:t>
      </w:r>
    </w:p>
    <w:p>
      <w:pPr>
        <w:ind w:right="0" w:left="0" w:firstLine="0"/>
        <w:spacing w:before="0" w:after="0" w:line="240" w:lineRule="auto"/>
        <w:jc w:val="both"/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5.) die Stiftliche Leine Mahlmühle, derogeslait und also, daß derselbe beregte Mühlen mit allen ihren Zubehörungen auch </w:t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hergebrachten Mahl und andere Gerechtigkeiten, diese 6 Jahre </w:t>
      </w: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über gebührlich wie Herkommens und einem guten ehrlichen </w:t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Müller wol anstehet, seiner Gelegenheit nach, nutzen und ge</w:t>
        <w:softHyphen/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niessen, dieselbe selbst gebrauchen und ohne ausdrückliche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Einwilligung des Stifts nicht verafterpachten solle.</w:t>
      </w:r>
    </w:p>
    <w:p>
      <w:pPr>
        <w:ind w:right="0" w:left="0" w:firstLine="0"/>
        <w:spacing w:before="72" w:after="0" w:line="225" w:lineRule="auto"/>
        <w:jc w:val="both"/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Daneben er, den Bürgern in Nordheim und übrigen Mahlgästen,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oder wer sonst etwas dahin bringen wird, treulich und auf</w:t>
        <w:softHyphen/>
      </w:r>
      <w:r>
        <w:rPr>
          <w:color w:val="#21210E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richtig mahlen, den Armen sowohl als Reichen nach Mühlenrecht </w:t>
      </w:r>
      <w:r>
        <w:rPr>
          <w:color w:val="#21210E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vorgehen, und bescheidentlich beoegnen, auch tüchtig und ohn</w:t>
        <w:softHyphen/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tadelhaft Mehl, Ohl und dergleigen verschaffen über das alte </w:t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rechtmäßige Herkommen von niemand etwas nehmen, einem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sowohl als dem andern, sowohl überhaupt, als besonders auf </w:t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der Sagemühle, fördern, um Geschenk und Geben willen, weder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für ihn, noch seine Knechte, niemand zurücksetzen, anbey </w:t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solcherhalben dem Stifte auf Erfordern jederzeit Rede und Ant</w:t>
        <w:softHyphen/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wort geben, aller unzuläßigen Unterschleife aber sich enthalten,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und solche abstellen, niemand in dem verordneten Mahl Met</w:t>
        <w:softHyphen/>
      </w: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zen / so von jedem Himbten Mehl Korn und Viehschroot den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achtzehnten Theil und </w:t>
      </w:r>
      <w:r>
        <w:rPr>
          <w:b w:val="true"/>
          <w:color w:val="#21210E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von jedem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achtzehnten Malter Brau</w:t>
        <w:softHyphen/>
      </w:r>
      <w:r>
        <w:rPr>
          <w:color w:val="#21210E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schroot zwey Metzen Weitzen und drey Metzen Gersten Schroor </w:t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ausmachet wie auch dem Schlage- und Sagelohn übersetzen, </w:t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daselbe nicht steigern, sondern bey dem</w:t>
      </w:r>
      <w:r>
        <w:rPr>
          <w:color w:val="#21210E"/>
          <w:sz w:val="17"/>
          <w:lang w:val="de-DE"/>
          <w:spacing w:val="2"/>
          <w:w w:val="95"/>
          <w:strike w:val="false"/>
          <w:vertAlign w:val="baseline"/>
          <w:rFonts w:ascii="Arial" w:hAnsi="Arial"/>
        </w:rPr>
        <w:t xml:space="preserve">j</w:t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enigen, wie es herge</w:t>
        <w:softHyphen/>
      </w:r>
      <w:r>
        <w:rPr>
          <w:color w:val="#21210E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bracht, laßen, darüber das geringste nicht nehmen, oder sonsten </w:t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auf einigerley Weise unverantwortlichen Vortheil suchen, be</w:t>
        <w:softHyphen/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sonders sich in allem dergestallt halten und aufführen soll, wie </w:t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einem ehrlichen Mühlen Meister eignet und gebühret, auch wie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es das Stift selber, wenn es die Administration der Mühlen </w:t>
      </w: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führete, einrichten und versehen laßen würde.</w:t>
      </w:r>
    </w:p>
    <w:p>
      <w:pPr>
        <w:ind w:right="0" w:left="0" w:firstLine="0"/>
        <w:spacing w:before="252" w:after="0" w:line="244" w:lineRule="auto"/>
        <w:jc w:val="center"/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§2</w:t>
      </w:r>
    </w:p>
    <w:p>
      <w:pPr>
        <w:ind w:right="0" w:left="0" w:firstLine="0"/>
        <w:spacing w:before="36" w:after="0" w:line="228" w:lineRule="auto"/>
        <w:jc w:val="both"/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Dahingegen verspricht Conductor für den Gebrauch und Nut</w:t>
        <w:softHyphen/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zung sothaner ihm verpachteten Mühlen, die sechs Jahre über </w:t>
      </w: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alljährlich und jedes Jahr besonders, von den vorbeschriebenen Rhurnemühlen, Eintausend Rthlr, und von der Leinemühle Zwei</w:t>
        <w:softHyphen/>
      </w:r>
      <w:r>
        <w:rPr>
          <w:color w:val="#21210E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hundert und Siebenzig Rthlr. mithin von allen überhaupt Zwölf</w:t>
        <w:softHyphen/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hundert und Siebenzig Rthlr. schreibe 1270 Rthlr. in guten in </w:t>
      </w:r>
      <w:r>
        <w:rPr>
          <w:color w:val="#21210E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hiesigem Lande gangbaren Golafl. oder Ducaten zu 4 Fl. </w:t>
      </w:r>
      <w:r>
        <w:rPr>
          <w:color w:val="#21210E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gerechnet in zween Terminen allemhl die Halbschied zum voraus </w:t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zu geben, selbige dem je.desmahligen Stifts Beamten gegen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Quittung ohne Mangel, Sperrung, Einwerdung und Aufenthalt </w:t>
      </w: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zu liefern und damit den 1.ten May dieses 1788 sten Jahres den </w:t>
      </w: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Anfang zu machen, den andern Termin aber auf den nächst</w:t>
        <w:softHyphen/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folgenden 1. ten November gleichfalls voraus zu bezahlen, ein folglich alle Jahre damit in gleicher maße richtig fortzufahren, </w:t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Daneben gelobet derselbe dem jedesmehligen Stifts Beamten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ratione solcher Mühlen für seine Obrigkeit zu erkennen, zu </w:t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ehren und zu halten und in Sachen so die Mühle angehen nach </w:t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seinem Verbot und Gebot soweit es diesem Contracte nicht zu wider, gehorsamlich zu richten; weniger nicht demselben, alles </w:t>
      </w: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was er so wohl zu des Stifts Nolhdurft als behuet der Heuß</w:t>
        <w:softHyphen/>
      </w: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haltung gebrauchet frey und unentgeltlich zu mahlen, schroten, </w:t>
      </w:r>
      <w:r>
        <w:rPr>
          <w:color w:val="#21210E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schlagen und an Bauholze zu schneiden, zugleich auch die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bisher üblich gewesenen Accidentz Schweine zu liefern.</w:t>
      </w:r>
    </w:p>
    <w:p>
      <w:pPr>
        <w:ind w:right="0" w:left="0" w:firstLine="0"/>
        <w:spacing w:before="36" w:after="0" w:line="201" w:lineRule="auto"/>
        <w:jc w:val="left"/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Denn auch</w:t>
      </w:r>
    </w:p>
    <w:p>
      <w:pPr>
        <w:ind w:right="0" w:left="0" w:firstLine="0"/>
        <w:spacing w:before="144" w:after="0" w:line="254" w:lineRule="auto"/>
        <w:jc w:val="center"/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§3</w:t>
      </w:r>
    </w:p>
    <w:p>
      <w:pPr>
        <w:ind w:right="0" w:left="0" w:firstLine="0"/>
        <w:spacing w:before="36" w:after="108" w:line="223" w:lineRule="auto"/>
        <w:jc w:val="both"/>
        <w:rPr>
          <w:color w:val="#21210E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Alle cafus fortnitos und Unglücks Fälle, die mögen Namen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haben und sich begeben, wie und woher sie </w:t>
      </w:r>
      <w:r>
        <w:rPr>
          <w:b w:val="true"/>
          <w:color w:val="#21210E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wollen, hat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der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Pächter für sich allein zu übernehmen und zu tragen, daher° an den versprochenen Cocario nicht zu kürtzen oder davon </w:t>
      </w: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einige Remißion und Nachlaß zu begehren, es wäre denn, daß </w:t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Dämme bey einstehenden großen Wasser-Fluthen ahn sein </w:t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Zuthun und Verschulden durchbrechen und um deswillen oder </w:t>
      </w:r>
      <w:r>
        <w:rPr>
          <w:color w:val="#21210E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auch sonst eines Haupt Baues halber, die Mühle länger als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vier Wochen als welche nicht gerechnet werden, völlig stelle</w:t>
      </w:r>
    </w:p>
    <w:p>
      <w:pPr>
        <w:ind w:right="0" w:left="0" w:firstLine="0"/>
        <w:spacing w:before="0" w:after="0" w:line="225" w:lineRule="auto"/>
        <w:jc w:val="both"/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stehen müßte, welchenfalls </w:t>
      </w:r>
      <w:r>
        <w:rPr>
          <w:b w:val="true"/>
          <w:color w:val="#21210E"/>
          <w:sz w:val="16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mit ihm, </w:t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dem Befinden nach, billig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gehandelt und in Proportion des Pacht Geldes von sothaner </w:t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Stillstandszeit über die 4. Wochen daran Erlaß gegeben werden </w:t>
      </w: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soll.</w:t>
      </w:r>
    </w:p>
    <w:p>
      <w:pPr>
        <w:ind w:right="0" w:left="0" w:firstLine="0"/>
        <w:spacing w:before="180" w:after="0" w:line="256" w:lineRule="auto"/>
        <w:jc w:val="center"/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§</w:t>
      </w:r>
      <w:r>
        <w:rPr>
          <w:color w:val="#21210E"/>
          <w:sz w:val="15"/>
          <w:lang w:val="de-DE"/>
          <w:spacing w:val="0"/>
          <w:w w:val="90"/>
          <w:strike w:val="false"/>
          <w:vertAlign w:val="superscript"/>
          <w:rFonts w:ascii="Tahoma" w:hAnsi="Tahoma"/>
        </w:rPr>
        <w:t xml:space="preserve">4</w:t>
      </w: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r>
    </w:p>
    <w:p>
      <w:pPr>
        <w:ind w:right="0" w:left="0" w:firstLine="0"/>
        <w:spacing w:before="36" w:after="0" w:line="225" w:lineRule="auto"/>
        <w:jc w:val="both"/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Ferner verspricht der Pächter nicht allein das Mühlen Gebäude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in Dach und Fach und alles war in demselben und auf dem </w:t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Mühlen Hofe Erd- und Nagelfest und ihm nach dem Inventario </w:t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überliefert worden ist, wie auch die Mühlen Wellen mit Zapfen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und Bändern, die Wasser Räder, die Kam-Räder, die Mühlen </w:t>
      </w:r>
      <w:r>
        <w:rPr>
          <w:color w:val="#21210E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Eisen mitder Pfanne und Haue</w:t>
      </w:r>
    </w:p>
    <w:p>
      <w:pPr>
        <w:ind w:right="0" w:left="0" w:firstLine="0"/>
        <w:spacing w:before="36" w:after="0" w:line="220" w:lineRule="auto"/>
        <w:jc w:val="left"/>
        <w:rPr>
          <w:color w:val="#21210E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die Getriebe so mit 2 bis 3 Daumen versehen</w:t>
      </w:r>
    </w:p>
    <w:p>
      <w:pPr>
        <w:ind w:right="0" w:left="0" w:firstLine="0"/>
        <w:spacing w:before="0" w:after="0" w:line="225" w:lineRule="auto"/>
        <w:jc w:val="left"/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die Mühlensteine mit dem</w:t>
      </w:r>
    </w:p>
    <w:p>
      <w:pPr>
        <w:ind w:right="0" w:left="0" w:firstLine="0"/>
        <w:spacing w:before="0" w:after="0" w:line="244" w:lineRule="auto"/>
        <w:jc w:val="left"/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das Sichte Zeug mit denen Ständern</w:t>
      </w:r>
    </w:p>
    <w:p>
      <w:pPr>
        <w:ind w:right="0" w:left="0" w:firstLine="0"/>
        <w:spacing w:before="0" w:after="0" w:line="228" w:lineRule="auto"/>
        <w:jc w:val="left"/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den Steg</w:t>
      </w:r>
    </w:p>
    <w:p>
      <w:pPr>
        <w:ind w:right="0" w:left="0" w:firstLine="0"/>
        <w:spacing w:before="36" w:after="0" w:line="199" w:lineRule="auto"/>
        <w:jc w:val="left"/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die Sichte Welle</w:t>
      </w:r>
    </w:p>
    <w:p>
      <w:pPr>
        <w:ind w:right="0" w:left="0" w:firstLine="0"/>
        <w:spacing w:before="0" w:after="0" w:line="249" w:lineRule="auto"/>
        <w:jc w:val="left"/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die Sichte Schlägels</w:t>
      </w:r>
    </w:p>
    <w:p>
      <w:pPr>
        <w:ind w:right="0" w:left="0" w:firstLine="0"/>
        <w:spacing w:before="0" w:after="0" w:line="206" w:lineRule="auto"/>
        <w:jc w:val="left"/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die Butte</w:t>
      </w:r>
    </w:p>
    <w:p>
      <w:pPr>
        <w:ind w:right="0" w:left="0" w:firstLine="0"/>
        <w:spacing w:before="0" w:after="0" w:line="216" w:lineRule="auto"/>
        <w:jc w:val="left"/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den Trichter</w:t>
      </w:r>
    </w:p>
    <w:p>
      <w:pPr>
        <w:ind w:right="0" w:left="0" w:firstLine="0"/>
        <w:spacing w:before="0" w:after="0" w:line="220" w:lineRule="auto"/>
        <w:jc w:val="left"/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die Schue</w:t>
      </w:r>
    </w:p>
    <w:p>
      <w:pPr>
        <w:ind w:right="0" w:left="0" w:firstLine="0"/>
        <w:spacing w:before="0" w:after="0" w:line="230" w:lineRule="auto"/>
        <w:jc w:val="left"/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den Schlitten</w:t>
      </w:r>
    </w:p>
    <w:p>
      <w:pPr>
        <w:ind w:right="0" w:left="0" w:firstLine="0"/>
        <w:spacing w:before="0" w:after="0" w:line="218" w:lineRule="auto"/>
        <w:jc w:val="left"/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den Rührstock</w:t>
      </w:r>
    </w:p>
    <w:p>
      <w:pPr>
        <w:ind w:right="0" w:left="0" w:firstLine="0"/>
        <w:spacing w:before="0" w:after="0" w:line="220" w:lineRule="auto"/>
        <w:jc w:val="left"/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die Mehl- und Beutel Kasten</w:t>
      </w:r>
    </w:p>
    <w:p>
      <w:pPr>
        <w:ind w:right="0" w:left="0" w:firstLine="0"/>
        <w:spacing w:before="36" w:after="0" w:line="220" w:lineRule="auto"/>
        <w:jc w:val="left"/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den Beutel mit dem Rincken und Leder</w:t>
      </w:r>
    </w:p>
    <w:p>
      <w:pPr>
        <w:ind w:right="0" w:left="0" w:firstLine="0"/>
        <w:spacing w:before="0" w:after="0" w:line="228" w:lineRule="auto"/>
        <w:jc w:val="both"/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wie auch alle brieä Instrumente so bey der Mühle gebrauchet </w:t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werden, es mag Namen haben wie es wolle in guten baulichem </w:t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Wesen ohnentgeltlich zu erhalten, sondern auch alles dasjenige </w:t>
      </w:r>
      <w:r>
        <w:rPr>
          <w:color w:val="#21210E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zu thun, was seiner Seits zur Conservier- und Zustandeerhaltung </w:t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des Grundwerks. der Dömrrte, Ueberfälle und Freyfluthen</w:t>
      </w:r>
    </w:p>
    <w:p>
      <w:pPr>
        <w:ind w:right="0" w:left="0" w:firstLine="360"/>
        <w:spacing w:before="0" w:after="0" w:line="225" w:lineRule="auto"/>
        <w:jc w:val="both"/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seni möchte, zu welchem Ende er dann in sonderheit bey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entstehenden großen Wassern sofort </w:t>
      </w:r>
      <w:r>
        <w:rPr>
          <w:color w:val="#21210E"/>
          <w:sz w:val="13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83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sey bey Tage oder </w:t>
      </w:r>
      <w:r>
        <w:rPr>
          <w:color w:val="#21210E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Nacht, die Freifluthen an der Mühle und obern steinernee </w:t>
      </w:r>
      <w:r>
        <w:rPr>
          <w:color w:val="#21210E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Schleusse durch Aufziehung der Schütte, nach einer ihn deshalb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einzuhändigenden lnstrucion zu öfnen auch vor selbigen den </w:t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sich setzenden Schlamm fleissig weg </w:t>
      </w:r>
      <w:r>
        <w:rPr>
          <w:b w:val="true"/>
          <w:color w:val="#21210E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zu räumen, </w:t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weniger nicht </w:t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den Mühlen Graben auf seine Kosten rein zu halten, alljährlich </w:t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an den Damme zu Befestigung der Ufer, wo es thunlich, wenig</w:t>
        <w:softHyphen/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stens ein halb Schock Setzweiden zu pflantzen und dafür bey </w:t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seniem dereinstigen Abiritte der Pacht keine Vergütung zu </w:t>
      </w:r>
      <w:r>
        <w:rPr>
          <w:b w:val="true"/>
          <w:color w:val="#21210E"/>
          <w:sz w:val="16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for</w:t>
        <w:softHyphen/>
      </w:r>
      <w:r>
        <w:rPr>
          <w:b w:val="true"/>
          <w:color w:val="#21210E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dern, </w:t>
      </w: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auch sonsten mit Steckun9 der Erd- und Wasser Weiden </w:t>
      </w:r>
      <w:r>
        <w:rPr>
          <w:color w:val="#21210E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an den Ufern fleißig zu conhnuiren und wieviel daran ge</w:t>
        <w:softHyphen/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schehen jährlich in die Verzeichnis der ex propiis verwandten Reparations Kosten mit einzuführen, wiedrigen Falles aber und </w:t>
      </w:r>
      <w:r>
        <w:rPr>
          <w:color w:val="#21210E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bey Unterloßung alles obstehenden für den daraus erwachsenen </w:t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Schaden jedesmahl zu haften.</w:t>
      </w:r>
    </w:p>
    <w:p>
      <w:pPr>
        <w:ind w:right="0" w:left="0" w:firstLine="0"/>
        <w:spacing w:before="36" w:after="0" w:line="225" w:lineRule="auto"/>
        <w:jc w:val="both"/>
        <w:rPr>
          <w:color w:val="#21210E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Wenn indessen sonsten an den Hauptwerke der Mühlen, als </w:t>
      </w: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bey den Mehlbetten Grundwerken, Fluthen, Überfällen und der</w:t>
        <w:softHyphen/>
      </w: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gleichen sich einiger Hauptschade eräugnet, so </w:t>
      </w:r>
      <w:r>
        <w:rPr>
          <w:b w:val="true"/>
          <w:color w:val="#21210E"/>
          <w:sz w:val="16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hat er solches </w:t>
      </w:r>
      <w:r>
        <w:rPr>
          <w:b w:val="true"/>
          <w:color w:val="#21210E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so fort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dem Stifte gebührend anzuzeigen und da hierauf der </w:t>
      </w:r>
      <w:r>
        <w:rPr>
          <w:color w:val="#21210E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Bau von hoher Königlichen Regierung bewilliget würde, </w:t>
      </w:r>
      <w:r>
        <w:rPr>
          <w:color w:val="#21210E"/>
          <w:sz w:val="13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so </w:t>
      </w:r>
      <w:r>
        <w:rPr>
          <w:color w:val="#21210E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dann nicht nur wegen Anschaffung der erforderlichen Bau </w:t>
      </w:r>
      <w:r>
        <w:rPr>
          <w:color w:val="#21210E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Materialien sich zu bemühen sondern auch bey dem Baue selber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beständig Aufsicht zu führen und deshalb wie auch </w:t>
      </w:r>
      <w:r>
        <w:rPr>
          <w:color w:val="#21210E"/>
          <w:sz w:val="14"/>
          <w:lang w:val="de-DE"/>
          <w:spacing w:val="6"/>
          <w:w w:val="110"/>
          <w:strike w:val="false"/>
          <w:vertAlign w:val="baseline"/>
          <w:rFonts w:ascii="Verdana" w:hAnsi="Verdana"/>
        </w:rPr>
        <w:t xml:space="preserve">für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Wege </w:t>
      </w:r>
      <w:r>
        <w:rPr>
          <w:color w:val="#21210E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und Stege nichts zu verlangen, daneben durch seine Leute </w:t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daran unentgeltlich helfen zu laßen. Was aber die an sothanen Mehl Betten, Grundwerken, Freyfluthen, Dämmen und Teichen </w:t>
      </w: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sich hervorthuende geringe Schadhaftigkeiten belanget, so ist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der Pächter schuldig, solches auf seine Kosten so fort aus</w:t>
        <w:softHyphen/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bessern und ja nicht zu lange anstehen zu laßen, damit durch </w:t>
      </w:r>
      <w:r>
        <w:rPr>
          <w:color w:val="#21210E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dessen Versäumung kein größerer ihm sonst zur Last und Ver</w:t>
        <w:softHyphen/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antwortung gereichender Schade verursachet werde, gestalten </w:t>
      </w:r>
      <w:r>
        <w:rPr>
          <w:color w:val="#21210E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er denen zu diesem Ende sothane Wasserwerke fleißig zu </w:t>
      </w: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untersuchen hat.</w:t>
      </w:r>
    </w:p>
    <w:p>
      <w:pPr>
        <w:ind w:right="0" w:left="0" w:firstLine="0"/>
        <w:spacing w:before="216" w:after="0" w:line="249" w:lineRule="auto"/>
        <w:jc w:val="center"/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§S</w:t>
      </w:r>
    </w:p>
    <w:p>
      <w:pPr>
        <w:ind w:right="0" w:left="0" w:firstLine="0"/>
        <w:spacing w:before="72" w:after="0" w:line="225" w:lineRule="auto"/>
        <w:jc w:val="both"/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Diesernnächst verpflichtet sich der Pächter alles nach den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gelieferten Inventario in gleichem guten Stande bey seinem </w:t>
      </w:r>
      <w:r>
        <w:rPr>
          <w:color w:val="#21210E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Abtrit wieder zu liefern und fall als denn wieder Verhoffen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daran einiger Mangel erfunden werden sollte, denselben zu </w:t>
      </w:r>
      <w:r>
        <w:rPr>
          <w:color w:val="#21210E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ersetzen und nach dem Inventario zu verbessern; hergegen aber,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dafern das Inventarium durch ihn sich verbessert befunden </w:t>
      </w: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würde, dafür nichts zu begehren, sondern solches alles und </w:t>
      </w:r>
      <w:r>
        <w:rPr>
          <w:color w:val="#21210E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insonderheit was davon Erd- und Nagelfest seyn wird, bey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den Mühlen </w:t>
      </w:r>
      <w:r>
        <w:rPr>
          <w:color w:val="#21210E"/>
          <w:sz w:val="14"/>
          <w:lang w:val="de-DE"/>
          <w:spacing w:val="6"/>
          <w:w w:val="110"/>
          <w:strike w:val="false"/>
          <w:vertAlign w:val="baseline"/>
          <w:rFonts w:ascii="Verdana" w:hAnsi="Verdana"/>
        </w:rPr>
        <w:t xml:space="preserve">und </w:t>
      </w:r>
      <w:r>
        <w:rPr>
          <w:b w:val="true"/>
          <w:color w:val="#21210E"/>
          <w:sz w:val="1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dem </w:t>
      </w:r>
      <w:r>
        <w:rPr>
          <w:color w:val="#21210E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Stifte unentgeltlich zu laßen.</w:t>
      </w:r>
    </w:p>
    <w:p>
      <w:pPr>
        <w:ind w:right="0" w:left="2592" w:firstLine="0"/>
        <w:spacing w:before="180" w:after="0" w:line="201" w:lineRule="auto"/>
        <w:jc w:val="left"/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6</w:t>
      </w:r>
    </w:p>
    <w:p>
      <w:pPr>
        <w:ind w:right="0" w:left="0" w:firstLine="0"/>
        <w:spacing w:before="72" w:after="0" w:line="225" w:lineRule="auto"/>
        <w:jc w:val="both"/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Als auch in Ansehung der Sagemühle, dem Pächter der Holtz</w:t>
        <w:softHyphen/>
      </w:r>
      <w:r>
        <w:rPr>
          <w:color w:val="#21210E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handel bisher gestattet worden, so mag es zwar fürs erste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noch dabey verbleiben; es behält sich aber Königl. Closter </w:t>
      </w:r>
      <w:r>
        <w:rPr>
          <w:color w:val="#21210E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Cammer ausdrücklich bevor, darunter nach belieben andere </w:t>
      </w:r>
      <w:r>
        <w:rPr>
          <w:color w:val="#21210E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Verfügung zu stellen, ohne daß der Pächter solcherhalben im </w:t>
      </w:r>
      <w:r>
        <w:rPr>
          <w:color w:val="#21210E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mindesten zu klagen noch Erlaß zu fordern berechtigt seyn </w:t>
      </w:r>
      <w:r>
        <w:rPr>
          <w:color w:val="#21210E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solle. Daneben verbindet sich derselbe wann ihm einiges bou</w:t>
        <w:softHyphen/>
      </w:r>
      <w:r>
        <w:rPr>
          <w:color w:val="#21210E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holtz um Lohn zu schneiden gebracht wird, dasselbe jederzeit </w:t>
      </w:r>
      <w:r>
        <w:rPr>
          <w:color w:val="#21210E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anzunehmen und um den hergebrachten billigen Preiß schneiden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05" w:space="502"/>
            <w:col w:w="5105" w:space="0"/>
          </w:cols>
          <w:pgMar w:bottom="346" w:top="532" w:right="542" w:left="604" w:header="720" w:footer="720"/>
          <w:titlePg w:val="false"/>
        </w:sectPr>
      </w:pPr>
    </w:p>
    <w:p>
      <w:pPr>
        <w:ind w:right="0" w:left="0" w:firstLine="0"/>
        <w:spacing w:before="0" w:after="288" w:line="240" w:lineRule="auto"/>
        <w:jc w:val="center"/>
        <w:rPr>
          <w:color w:val="#232313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43" coordsize="21600,21600" o:spt="202" path="m,l,21600r21600,l21600,xe">
            <v:stroke joinstyle="miter"/>
            <v:path gradientshapeok="t" o:connecttype="rect"/>
          </v:shapetype>
          <v:shape id="_x0000_s42" type="#_x0000_t43" fillcolor="#F5F7E4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232313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 150 —</w:t>
      </w:r>
    </w:p>
    <w:p>
      <w:pPr>
        <w:sectPr>
          <w:pgSz w:w="11918" w:h="16854" w:orient="portrait"/>
          <w:type w:val="nextPage"/>
          <w:textDirection w:val="lrTb"/>
          <w:pgMar w:bottom="361" w:top="514" w:right="3750" w:left="3788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both"/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zu laßen, auch dahin zu </w:t>
      </w:r>
      <w:r>
        <w:rPr>
          <w:color w:val="#232313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sehen, daß einem </w:t>
      </w:r>
      <w:r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jeden sein rechtes </w:t>
      </w: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Holtz und seine Diehlen, ahn allen Untersehleif geliefert, onbey </w:t>
      </w:r>
      <w:r>
        <w:rPr>
          <w:color w:val="#232313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auf die Conservotion des Holtzes wohl geachtet werde_ Wie </w:t>
      </w: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er denn auch ferner bey dem auf der Rhume vorbeygehenden </w:t>
      </w:r>
      <w:r>
        <w:rPr>
          <w:color w:val="#232313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Tannen Floßholtze und Dielen gegen alle Unterschleife Iv'titauf</w:t>
        <w:softHyphen/>
      </w:r>
      <w:r>
        <w:rPr>
          <w:color w:val="#232313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sicht zu führen und zu dessen mehrerer Versicherung nicht nur, </w:t>
      </w:r>
      <w:r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wenn dergleichen vorbey geflößet werden will, sondern auch </w:t>
      </w:r>
      <w:r>
        <w:rPr>
          <w:color w:val="#232313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wenn er selbst Holtz für sich oder andere bekommt, solches </w:t>
      </w:r>
      <w:r>
        <w:rPr>
          <w:color w:val="#232313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dem Stife zu diensamer Nachfrage und Untersuchung, jederzeit </w:t>
      </w:r>
      <w:r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anzumelden mithin bevor solches geschehen und er von selbi</w:t>
        <w:softHyphen/>
      </w:r>
      <w:r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gem dazu Erlaubnif3 erlanget, kein Holtz oder Diehlen, bey </w:t>
      </w:r>
      <w:r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Verlust der Pacht auch willkührlicher </w:t>
      </w:r>
      <w:r>
        <w:rPr>
          <w:color w:val="#232313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Strafe, </w:t>
      </w:r>
      <w:r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respective weder </w:t>
      </w:r>
      <w:r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auf die Mühle bringen noch vorbey passieren zu lassen.</w:t>
      </w:r>
    </w:p>
    <w:p>
      <w:pPr>
        <w:ind w:right="0" w:left="0" w:firstLine="0"/>
        <w:spacing w:before="0" w:after="0" w:line="240" w:lineRule="auto"/>
        <w:jc w:val="both"/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Gleichwie übrigens der verstorbene Pächter Ludewig Schacht </w:t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auf dieser Mühlen das kleine Sogewerk auf seine Kosten enge-</w:t>
      </w:r>
      <w:r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leget, welches dem Stifte nach dem taxato zugefallen, so wird </w:t>
      </w:r>
      <w:r>
        <w:rPr>
          <w:color w:val="#232313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ihm solches nach diesem taxato gleichfalls wieder egenthürrilich </w:t>
      </w:r>
      <w:r>
        <w:rPr>
          <w:color w:val="#232313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überlassen, jedoch aber desfcr[s annoch ausdrücklich bedungen, </w:t>
      </w:r>
      <w:r>
        <w:rPr>
          <w:color w:val="#232313"/>
          <w:sz w:val="15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daß er </w:t>
      </w:r>
      <w:r>
        <w:rPr>
          <w:color w:val="#232313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bey seinem Abzuge solches nach dem sodann ein</w:t>
        <w:softHyphen/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tretenden taxato zurücklassen, oder abeE, wenn man es nicht </w:t>
      </w:r>
      <w:r>
        <w:rPr>
          <w:color w:val="#232313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verlanget, es für sich, so fern es </w:t>
      </w:r>
      <w:r>
        <w:rPr>
          <w:color w:val="#232313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ohne Schaden </w:t>
      </w:r>
      <w:r>
        <w:rPr>
          <w:color w:val="#232313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thunlich, </w:t>
      </w:r>
      <w:r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hiriwegzunehmen, weiter aber deshalben nicht die geringste </w:t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Vergütung begehren solle.</w:t>
      </w:r>
    </w:p>
    <w:p>
      <w:pPr>
        <w:ind w:right="0" w:left="0" w:firstLine="0"/>
        <w:spacing w:before="216" w:after="0" w:line="240" w:lineRule="auto"/>
        <w:jc w:val="center"/>
        <w:rPr>
          <w:color w:val="#232313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232313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§</w:t>
      </w:r>
      <w:r>
        <w:rPr>
          <w:color w:val="#232313"/>
          <w:sz w:val="15"/>
          <w:lang w:val="de-DE"/>
          <w:spacing w:val="0"/>
          <w:w w:val="105"/>
          <w:strike w:val="false"/>
          <w:vertAlign w:val="superscript"/>
          <w:rFonts w:ascii="Verdana" w:hAnsi="Verdana"/>
        </w:rPr>
        <w:t xml:space="preserve">7</w:t>
      </w:r>
      <w:r>
        <w:rPr>
          <w:color w:val="#232313"/>
          <w:sz w:val="15"/>
          <w:lang w:val="de-DE"/>
          <w:spacing w:val="0"/>
          <w:w w:val="100"/>
          <w:strike w:val="false"/>
          <w:vertAlign w:val="baseline"/>
          <w:rFonts w:ascii="Arial" w:hAnsi="Arial"/>
        </w:rPr>
      </w:r>
    </w:p>
    <w:p>
      <w:pPr>
        <w:ind w:right="0" w:left="0" w:firstLine="0"/>
        <w:spacing w:before="0" w:after="0" w:line="240" w:lineRule="auto"/>
        <w:jc w:val="both"/>
        <w:rPr>
          <w:color w:val="#232313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Damit man </w:t>
      </w:r>
      <w:r>
        <w:rPr>
          <w:color w:val="#232313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auch </w:t>
      </w:r>
      <w:r>
        <w:rPr>
          <w:color w:val="#232313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an Seiten des Stiftes, sowohl ratione des Loearii, als der Gebäude halber desto mehr gesichert seyn </w:t>
      </w:r>
      <w:r>
        <w:rPr>
          <w:color w:val="#232313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möge, </w:t>
      </w:r>
      <w:r>
        <w:rPr>
          <w:color w:val="#232313"/>
          <w:sz w:val="12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so </w:t>
      </w:r>
      <w:r>
        <w:rPr>
          <w:color w:val="#232313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verspricht der Mühlen Pächter den erforderlichen </w:t>
      </w:r>
      <w:r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beitrag in die Brand Assecur</w:t>
      </w:r>
      <w:r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❑tions-Societeet von dem ange</w:t>
        <w:softHyphen/>
      </w: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schlagenen Quanto der beyden Mühlen zu 1500 Rthlr, nicht nur </w:t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die Pacht Jahre über </w:t>
      </w:r>
      <w:r>
        <w:rPr>
          <w:color w:val="#232313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ex propriis </w:t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zu übernehmen, sondern auch </w:t>
      </w:r>
      <w:r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geschehen zu lassen, daß man vom Stifte, so oft es gefällig, </w:t>
      </w:r>
      <w:r>
        <w:rPr>
          <w:color w:val="#232313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und wenigstens alle Frühjahre und Herbst das Inventerium fifitiren und insonderheit die Mühlen Dämme und Ueberfall </w:t>
      </w: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besichtigen lal3e, wornächst </w:t>
      </w:r>
      <w:r>
        <w:rPr>
          <w:i w:val="true"/>
          <w:color w:val="#232313"/>
          <w:sz w:val="13"/>
          <w:lang w:val="de-DE"/>
          <w:spacing w:val="19"/>
          <w:w w:val="100"/>
          <w:strike w:val="false"/>
          <w:vertAlign w:val="baseline"/>
          <w:rFonts w:ascii="Verdana" w:hAnsi="Verdana"/>
        </w:rPr>
        <w:t xml:space="preserve">dann </w:t>
      </w: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die befindliche Erinnerungen </w:t>
      </w:r>
      <w:r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so fort gebührend </w:t>
      </w:r>
      <w:r>
        <w:rPr>
          <w:color w:val="#232313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beobachtet </w:t>
      </w:r>
      <w:r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werden sollen.</w:t>
      </w:r>
    </w:p>
    <w:p>
      <w:pPr>
        <w:ind w:right="0" w:left="0" w:firstLine="0"/>
        <w:spacing w:before="396" w:after="0" w:line="240" w:lineRule="auto"/>
        <w:jc w:val="both"/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Was nun </w:t>
      </w:r>
      <w:r>
        <w:rPr>
          <w:color w:val="#232313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obbeschriebenermaßen </w:t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dieser Pacht Contract in sich </w:t>
      </w:r>
      <w:r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hält, dem will der Pächter in allen Puncten und Clausuln ge</w:t>
        <w:softHyphen/>
      </w:r>
      <w:r>
        <w:rPr>
          <w:color w:val="#232313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treulich und </w:t>
      </w:r>
      <w:r>
        <w:rPr>
          <w:color w:val="#232313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aufrichtig nachkommen.</w:t>
      </w:r>
    </w:p>
    <w:p>
      <w:pPr>
        <w:ind w:right="0" w:left="0" w:firstLine="0"/>
        <w:spacing w:before="0" w:after="0" w:line="240" w:lineRule="auto"/>
        <w:jc w:val="both"/>
        <w:rPr>
          <w:color w:val="#232313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Dafern er aber wider </w:t>
      </w:r>
      <w:r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verhoffen in Vorrauszohlung der ver</w:t>
        <w:softHyphen/>
      </w:r>
      <w:r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sprochenen Pacht-Gelder säumselich werden oder gar nieder</w:t>
        <w:softHyphen/>
      </w:r>
      <w:r>
        <w:rPr>
          <w:color w:val="#232313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fällig oder auch dem Contracte in ein oder andern Puncten </w:t>
      </w:r>
      <w:r>
        <w:rPr>
          <w:color w:val="#232313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nicht seyn gehöriges Genüge leisten, oder sonst durch seyn </w:t>
      </w: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oder der Seinigen Verschulden, den Mühlen, durch Feuer oder </w:t>
      </w:r>
      <w:r>
        <w:rPr>
          <w:color w:val="#232313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andere Art Schaden zugefüget würde, </w:t>
      </w:r>
      <w:r>
        <w:rPr>
          <w:color w:val="#232313"/>
          <w:sz w:val="14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so soll </w:t>
      </w:r>
      <w:r>
        <w:rPr>
          <w:color w:val="#232313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derselbe nicht allein dafür haften, sondern ipso facto der </w:t>
      </w:r>
      <w:r>
        <w:rPr>
          <w:b w:val="true"/>
          <w:color w:val="#232313"/>
          <w:sz w:val="16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Pocht </w:t>
      </w:r>
      <w:r>
        <w:rPr>
          <w:color w:val="#232313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verlustig </w:t>
      </w:r>
      <w:r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seyn und damit noch vor Ablauf der Pacht Jahre </w:t>
      </w:r>
      <w:r>
        <w:rPr>
          <w:color w:val="#232313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dem </w:t>
      </w:r>
      <w:r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Stifte </w:t>
      </w:r>
      <w:r>
        <w:rPr>
          <w:color w:val="#232313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Verordnung zu machen, allerdings frey stehen und er allen </w:t>
      </w:r>
      <w:r>
        <w:rPr>
          <w:color w:val="#232313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durch die Veränderung etwa erwachsenen Schaden zu erstatten </w:t>
      </w:r>
      <w:r>
        <w:rPr>
          <w:color w:val="#232313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schuldig und gehalten seyn_</w:t>
      </w:r>
    </w:p>
    <w:p>
      <w:pPr>
        <w:ind w:right="0" w:left="0" w:firstLine="0"/>
        <w:spacing w:before="0" w:after="0" w:line="208" w:lineRule="auto"/>
        <w:jc w:val="left"/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Fels auch</w:t>
      </w:r>
    </w:p>
    <w:p>
      <w:pPr>
        <w:ind w:right="0" w:left="0" w:firstLine="0"/>
        <w:spacing w:before="180" w:after="0" w:line="240" w:lineRule="auto"/>
        <w:jc w:val="center"/>
        <w:rPr>
          <w:color w:val="#232313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§ 9</w:t>
      </w:r>
    </w:p>
    <w:p>
      <w:pPr>
        <w:ind w:right="0" w:left="0" w:firstLine="0"/>
        <w:spacing w:before="36" w:after="0" w:line="240" w:lineRule="auto"/>
        <w:jc w:val="both"/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innerhalb diesen Sechs Pacht Jahren </w:t>
      </w:r>
      <w:r>
        <w:rPr>
          <w:color w:val="#232313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der Pächter </w:t>
      </w:r>
      <w:r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mit Tode abgehen sollte, so sind dessen Erben nach verfliessung des </w:t>
      </w:r>
      <w:r>
        <w:rPr>
          <w:color w:val="#232313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Jahres, worinn sich der Todes Fall begiebet, die Mühlen zu </w:t>
      </w:r>
      <w:r>
        <w:rPr>
          <w:color w:val="#232313"/>
          <w:sz w:val="14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räumen und selbige nebst allen Zubehörurigen des Stifts freyen </w:t>
      </w:r>
      <w:r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Disposition zu überlassen schuldig und gehalten.</w:t>
      </w:r>
    </w:p>
    <w:p>
      <w:pPr>
        <w:ind w:right="0" w:left="0" w:firstLine="0"/>
        <w:spacing w:before="180" w:after="0" w:line="278" w:lineRule="auto"/>
        <w:jc w:val="center"/>
        <w:rPr>
          <w:color w:val="#232313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§ 10</w:t>
      </w:r>
    </w:p>
    <w:p>
      <w:pPr>
        <w:ind w:right="0" w:left="0" w:firstLine="0"/>
        <w:spacing w:before="0" w:after="0" w:line="240" w:lineRule="auto"/>
        <w:jc w:val="both"/>
        <w:rPr>
          <w:color w:val="#232313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Bey Ablauf der Pacht Jahre aber hat der Pächter, wenn er </w:t>
      </w:r>
      <w:r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ferner zu diesen Mühlen Lust haben sollte, ein Jahr vor Endi</w:t>
        <w:softHyphen/>
      </w:r>
      <w:r>
        <w:rPr>
          <w:color w:val="#232313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gung derselben sich zu melden da er so </w:t>
      </w:r>
      <w:r>
        <w:rPr>
          <w:color w:val="#232313"/>
          <w:sz w:val="12"/>
          <w:lang w:val="de-DE"/>
          <w:spacing w:val="15"/>
          <w:w w:val="100"/>
          <w:strike w:val="false"/>
          <w:vertAlign w:val="baseline"/>
          <w:rFonts w:ascii="Arial" w:hAnsi="Arial"/>
        </w:rPr>
        <w:t xml:space="preserve">dann </w:t>
      </w:r>
      <w:r>
        <w:rPr>
          <w:color w:val="#232313"/>
          <w:sz w:val="14"/>
          <w:lang w:val="de-DE"/>
          <w:spacing w:val="15"/>
          <w:w w:val="100"/>
          <w:strike w:val="false"/>
          <w:vertAlign w:val="baseline"/>
          <w:rFonts w:ascii="Verdana" w:hAnsi="Verdana"/>
        </w:rPr>
        <w:t xml:space="preserve">dem befinden </w:t>
      </w: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nach mit fernerer Resolution versehen werden soll_</w:t>
      </w:r>
    </w:p>
    <w:p>
      <w:pPr>
        <w:ind w:right="0" w:left="0" w:firstLine="0"/>
        <w:spacing w:before="216" w:after="0" w:line="240" w:lineRule="auto"/>
        <w:jc w:val="center"/>
        <w:rPr>
          <w:color w:val="#232313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§ 11</w:t>
      </w:r>
    </w:p>
    <w:p>
      <w:pPr>
        <w:ind w:right="0" w:left="0" w:firstLine="0"/>
        <w:spacing w:before="0" w:after="0" w:line="240" w:lineRule="auto"/>
        <w:jc w:val="both"/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Und damit dann das Stift alles dessen, was der Pächter ver</w:t>
        <w:softHyphen/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sprochen, um desto mehr versichert sey, so verbindet er sich </w:t>
      </w:r>
      <w:r>
        <w:rPr>
          <w:color w:val="#232313"/>
          <w:sz w:val="14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hiedurch und Kraft dieses zu einem würklicken Unterpfande </w:t>
      </w:r>
      <w:r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zu setzen und setzet dazu alle seine Heabe und Güther, lie</w:t>
        <w:softHyphen/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gende und Fahrende, gegenwärtige und zukünftige, auch nah</w:t>
        <w:softHyphen/>
      </w:r>
      <w:r>
        <w:rPr>
          <w:color w:val="#232313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rnentlich </w:t>
      </w:r>
      <w:r>
        <w:rPr>
          <w:color w:val="#232313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das </w:t>
      </w:r>
      <w:r>
        <w:rPr>
          <w:color w:val="#232313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gantze Mühlen InverCarium, daß nemlich besagtes </w:t>
      </w: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Stift fisch daran </w:t>
      </w:r>
      <w:r>
        <w:rPr>
          <w:color w:val="#232313"/>
          <w:sz w:val="12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so </w:t>
      </w: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wohl Schadens als Unkosten </w:t>
      </w:r>
      <w:r>
        <w:rPr>
          <w:color w:val="#232313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halber, nach </w:t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eignem Gefallen erholen und entschädiget stellen könne, idque </w:t>
      </w:r>
      <w:r>
        <w:rPr>
          <w:color w:val="#232313"/>
          <w:sz w:val="14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cum constituto possess orio auch unter Entsagung aller </w:t>
      </w:r>
      <w:r>
        <w:rPr>
          <w:color w:val="#232313"/>
          <w:sz w:val="15"/>
          <w:lang w:val="de-DE"/>
          <w:spacing w:val="13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jeder gegen diesen gantzen Contract etwa zu machenden Ex</w:t>
        <w:softHyphen/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ceptionen, auch hervorzusuchenden Rechts wolthaten.</w:t>
      </w:r>
    </w:p>
    <w:p>
      <w:pPr>
        <w:ind w:right="0" w:left="0" w:firstLine="0"/>
        <w:spacing w:before="0" w:after="0" w:line="240" w:lineRule="auto"/>
        <w:jc w:val="both"/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Dessen zu Uhrkund ist dieser Contract bis auf die Eingangs </w:t>
      </w:r>
      <w:r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gedachte Genehmigung hoher Königl, Regierung vollzogen und </w:t>
      </w:r>
      <w:r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in dieser Hinsicht von beyden Controhirenden Theilen unter</w:t>
        <w:softHyphen/>
      </w:r>
      <w:r>
        <w:rPr>
          <w:color w:val="#232313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schrieben.</w:t>
      </w:r>
    </w:p>
    <w:p>
      <w:pPr>
        <w:ind w:right="0" w:left="0" w:firstLine="0"/>
        <w:spacing w:before="0" w:after="0" w:line="288" w:lineRule="auto"/>
        <w:jc w:val="left"/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So geschehen Nordheim, am 11. Febr. 1788</w:t>
      </w:r>
    </w:p>
    <w:p>
      <w:pPr>
        <w:ind w:right="0" w:left="1512" w:firstLine="0"/>
        <w:spacing w:before="0" w:after="0" w:line="240" w:lineRule="auto"/>
        <w:jc w:val="left"/>
        <w:tabs>
          <w:tab w:val="right" w:leader="none" w:pos="5138"/>
        </w:tabs>
        <w:rPr>
          <w:color w:val="#232313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gez. Unterschrift	</w:t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Johann Just Siebrecht</w:t>
      </w:r>
    </w:p>
    <w:p>
      <w:pPr>
        <w:ind w:right="0" w:left="216" w:firstLine="0"/>
        <w:spacing w:before="0" w:after="108" w:line="240" w:lineRule="auto"/>
        <w:jc w:val="left"/>
        <w:rPr>
          <w:color w:val="#232313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Siegel</w:t>
      </w:r>
    </w:p>
    <w:p>
      <w:pPr>
        <w:ind w:right="590" w:left="548"/>
        <w:spacing w:before="15" w:after="144" w:line="240" w:lineRule="auto"/>
        <w:jc w:val="center"/>
      </w:pPr>
      <w:r>
        <w:drawing>
          <wp:inline>
            <wp:extent cx="2541905" cy="4100830"/>
            <wp:docPr id="25" name="pic"/>
            <a:graphic>
              <a:graphicData uri="http://schemas.openxmlformats.org/drawingml/2006/picture">
                <pic:pic>
                  <pic:nvPicPr>
                    <pic:cNvPr id="26" name="test1"/>
                    <pic:cNvPicPr preferRelativeResize="false"/>
                  </pic:nvPicPr>
                  <pic:blipFill>
                    <a:blip r:embed="d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center"/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Heinrich Christ, </w:t>
      </w:r>
      <w:r>
        <w:rPr>
          <w:color w:val="#232313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Wilh. Siebrecht</w:t>
      </w:r>
    </w:p>
    <w:p>
      <w:pPr>
        <w:ind w:right="0" w:left="0" w:firstLine="0"/>
        <w:spacing w:before="36" w:after="396" w:line="278" w:lineRule="auto"/>
        <w:jc w:val="right"/>
        <w:rPr>
          <w:color w:val="#232313"/>
          <w:sz w:val="12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232313"/>
          <w:sz w:val="12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Geb. 19. 1V. 1819 in BerkaiKrs. Northeim. Geit. 1911 in USA im Aller von 92 Jahren.
</w:t>
        <w:br/>
      </w:r>
      <w:r>
        <w:rPr>
          <w:color w:val="#232313"/>
          <w:sz w:val="12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(Aufnahme etwa </w:t>
      </w:r>
      <w:r>
        <w:rPr>
          <w:color w:val="#232313"/>
          <w:sz w:val="12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i9GEb Er ist </w:t>
      </w:r>
      <w:r>
        <w:rPr>
          <w:color w:val="#232313"/>
          <w:sz w:val="12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der Stammvater </w:t>
      </w:r>
      <w:r>
        <w:rPr>
          <w:color w:val="#232313"/>
          <w:sz w:val="12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der „RO5en•SiObredlIS </w:t>
      </w:r>
      <w:r>
        <w:rPr>
          <w:color w:val="#232313"/>
          <w:sz w:val="12"/>
          <w:lang w:val="de-DE"/>
          <w:spacing w:val="5"/>
          <w:w w:val="115"/>
          <w:strike w:val="false"/>
          <w:vertAlign w:val="baseline"/>
          <w:rFonts w:ascii="Tahoma" w:hAnsi="Tahoma"/>
        </w:rPr>
        <w:t xml:space="preserve">in </w:t>
      </w:r>
      <w:r>
        <w:rPr>
          <w:color w:val="#232313"/>
          <w:sz w:val="12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Amerika'
</w:t>
        <w:br/>
      </w:r>
      <w:r>
        <w:rPr>
          <w:color w:val="#232313"/>
          <w:sz w:val="12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t5iehe Stammtafel </w:t>
      </w:r>
      <w:r>
        <w:rPr>
          <w:color w:val="#232313"/>
          <w:sz w:val="12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Fam, Ztg, </w:t>
      </w:r>
      <w:r>
        <w:rPr>
          <w:b w:val="true"/>
          <w:color w:val="#232313"/>
          <w:sz w:val="12"/>
          <w:lang w:val="de-DE"/>
          <w:spacing w:val="4"/>
          <w:w w:val="100"/>
          <w:strike w:val="false"/>
          <w:vertAlign w:val="baseline"/>
          <w:rFonts w:ascii="Times New Roman" w:hAnsi="Times New Roman"/>
        </w:rPr>
        <w:t xml:space="preserve">Nr. </w:t>
      </w:r>
      <w:r>
        <w:rPr>
          <w:color w:val="#232313"/>
          <w:sz w:val="12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32 Seile 143)</w:t>
      </w:r>
    </w:p>
    <w:p>
      <w:pPr>
        <w:ind w:right="0" w:left="144" w:firstLine="0"/>
        <w:spacing w:before="720" w:after="0" w:line="480" w:lineRule="auto"/>
        <w:jc w:val="left"/>
        <w:rPr>
          <w:b w:val="true"/>
          <w:color w:val="#232313"/>
          <w:sz w:val="21"/>
          <w:lang w:val="de-DE"/>
          <w:spacing w:val="-10"/>
          <w:w w:val="100"/>
          <w:strike w:val="false"/>
          <w:vertAlign w:val="baseline"/>
          <w:rFonts w:ascii="Verdana" w:hAnsi="Verdana"/>
        </w:rPr>
      </w:pPr>
      <w:r>
        <w:pict>
          <v:line strokeweight="1.1pt" strokecolor="#373A2A" from="77.6pt,0.6pt" to="178.85pt,0.6pt" style="position:absolute;mso-position-horizontal-relative:text;mso-position-vertical-relative:text;">
            <v:stroke dashstyle="solid"/>
          </v:line>
        </w:pict>
      </w:r>
      <w:r>
        <w:rPr>
          <w:b w:val="true"/>
          <w:color w:val="#232313"/>
          <w:sz w:val="21"/>
          <w:lang w:val="de-DE"/>
          <w:spacing w:val="-10"/>
          <w:w w:val="100"/>
          <w:strike w:val="false"/>
          <w:vertAlign w:val="baseline"/>
          <w:rFonts w:ascii="Verdana" w:hAnsi="Verdana"/>
        </w:rPr>
        <w:t xml:space="preserve">Familiennachrichten 1</w:t>
      </w:r>
    </w:p>
    <w:p>
      <w:pPr>
        <w:ind w:right="0" w:left="0" w:firstLine="0"/>
        <w:spacing w:before="396" w:after="0" w:line="240" w:lineRule="auto"/>
        <w:jc w:val="left"/>
        <w:rPr>
          <w:color w:val="#232313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pict>
          <v:line strokeweight="1.8pt" strokecolor="#151611" from="0pt,0.95pt" to="128.45pt,0.95pt" style="position:absolute;mso-position-horizontal-relative:text;mso-position-vertical-relative:text;">
            <v:stroke dashstyle="solid"/>
          </v:line>
        </w:pict>
      </w:r>
      <w:r>
        <w:rPr>
          <w:color w:val="#232313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In tiefer Trauer </w:t>
      </w:r>
      <w:r>
        <w:rPr>
          <w:b w:val="true"/>
          <w:color w:val="#232313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beklagt die </w:t>
      </w:r>
      <w:r>
        <w:rPr>
          <w:color w:val="#232313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Sippe Siebrecht </w:t>
      </w:r>
      <w:r>
        <w:rPr>
          <w:color w:val="#232313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den Verlust </w:t>
      </w:r>
      <w:r>
        <w:rPr>
          <w:color w:val="#232313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folgen</w:t>
        <w:softHyphen/>
      </w:r>
      <w:r>
        <w:rPr>
          <w:color w:val="#232313"/>
          <w:sz w:val="15"/>
          <w:lang w:val="de-DE"/>
          <w:spacing w:val="14"/>
          <w:w w:val="100"/>
          <w:strike w:val="false"/>
          <w:vertAlign w:val="baseline"/>
          <w:rFonts w:ascii="Arial" w:hAnsi="Arial"/>
        </w:rPr>
        <w:t xml:space="preserve">der Angehörigen:</w:t>
      </w:r>
    </w:p>
    <w:p>
      <w:pPr>
        <w:ind w:right="0" w:left="0" w:firstLine="0"/>
        <w:spacing w:before="108" w:after="0" w:line="240" w:lineRule="auto"/>
        <w:jc w:val="center"/>
        <w:rPr>
          <w:color w:val="#232313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232313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Margarete von </w:t>
      </w:r>
      <w:r>
        <w:rPr>
          <w:b w:val="true"/>
          <w:color w:val="#232313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Siebrecht — U S A</w:t>
      </w:r>
    </w:p>
    <w:p>
      <w:pPr>
        <w:ind w:right="0" w:left="0" w:firstLine="0"/>
        <w:spacing w:before="0" w:after="0" w:line="240" w:lineRule="auto"/>
        <w:jc w:val="center"/>
        <w:rPr>
          <w:color w:val="#232313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Kasseler-Linie</w:t>
      </w:r>
    </w:p>
    <w:p>
      <w:pPr>
        <w:ind w:right="0" w:left="0" w:firstLine="0"/>
        <w:spacing w:before="0" w:after="0" w:line="240" w:lineRule="auto"/>
        <w:jc w:val="both"/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Sippenschwester Margarete von Siebrecht wer die Gattin des </w:t>
      </w:r>
      <w:r>
        <w:rPr>
          <w:color w:val="#232313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1961 </w:t>
      </w:r>
      <w:r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verstorbenen George </w:t>
      </w:r>
      <w:r>
        <w:rPr>
          <w:color w:val="#232313"/>
          <w:sz w:val="15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von Siebrecht (Siehe Nachruf: </w:t>
      </w:r>
      <w:r>
        <w:rPr>
          <w:color w:val="#232313"/>
          <w:sz w:val="14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Farn </w:t>
      </w:r>
      <w:r>
        <w:rPr>
          <w:color w:val="#232313"/>
          <w:sz w:val="14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Ztg_ Nr. 28 S. </w:t>
      </w:r>
      <w:r>
        <w:rPr>
          <w:color w:val="#232313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121)_</w:t>
      </w:r>
    </w:p>
    <w:p>
      <w:pPr>
        <w:ind w:right="0" w:left="0" w:firstLine="0"/>
        <w:spacing w:before="0" w:after="0" w:line="240" w:lineRule="auto"/>
        <w:jc w:val="both"/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Wie darin </w:t>
      </w:r>
      <w:r>
        <w:rPr>
          <w:color w:val="#232313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erwähnt, war Margarete </w:t>
      </w:r>
      <w:r>
        <w:rPr>
          <w:color w:val="#232313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von </w:t>
      </w:r>
      <w:r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Siebrecht, Mutter von </w:t>
      </w:r>
      <w:r>
        <w:rPr>
          <w:color w:val="#232313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zwei Töchtern, welche heute </w:t>
      </w:r>
      <w:r>
        <w:rPr>
          <w:color w:val="#232313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verheiratet sind und auch Kinder </w:t>
      </w:r>
      <w:r>
        <w:rPr>
          <w:color w:val="#232313"/>
          <w:sz w:val="14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haben,</w:t>
      </w:r>
    </w:p>
    <w:p>
      <w:pPr>
        <w:ind w:right="0" w:left="0" w:firstLine="0"/>
        <w:spacing w:before="0" w:after="0" w:line="240" w:lineRule="auto"/>
        <w:jc w:val="left"/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Leider </w:t>
      </w:r>
      <w:r>
        <w:rPr>
          <w:color w:val="#232313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konnte </w:t>
      </w: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bis jetzt über </w:t>
      </w:r>
      <w:r>
        <w:rPr>
          <w:b w:val="true"/>
          <w:color w:val="#232313"/>
          <w:sz w:val="16"/>
          <w:lang w:val="de-DE"/>
          <w:spacing w:val="9"/>
          <w:w w:val="100"/>
          <w:strike w:val="false"/>
          <w:vertAlign w:val="baseline"/>
          <w:rFonts w:ascii="Tahoma" w:hAnsi="Tahoma"/>
        </w:rPr>
        <w:t xml:space="preserve">ihre </w:t>
      </w:r>
      <w:r>
        <w:rPr>
          <w:color w:val="#232313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Abstammung und </w:t>
      </w: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ihr Leben </w:t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nicht mehr in Erfahrung gebracht werden.</w:t>
      </w:r>
    </w:p>
    <w:p>
      <w:pPr>
        <w:ind w:right="0" w:left="0" w:firstLine="0"/>
        <w:spacing w:before="0" w:after="0" w:line="240" w:lineRule="auto"/>
        <w:jc w:val="left"/>
        <w:rPr>
          <w:color w:val="#232313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Am 2, April </w:t>
      </w:r>
      <w:r>
        <w:rPr>
          <w:color w:val="#232313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1964 starb Margarete </w:t>
      </w:r>
      <w:r>
        <w:rPr>
          <w:color w:val="#232313"/>
          <w:sz w:val="12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von </w:t>
      </w:r>
      <w:r>
        <w:rPr>
          <w:color w:val="#232313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Siebrecht in New Shrews</w:t>
        <w:softHyphen/>
      </w:r>
      <w:r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bury, New Jersey/USA, im </w:t>
      </w:r>
      <w:r>
        <w:rPr>
          <w:color w:val="#232313"/>
          <w:sz w:val="15"/>
          <w:lang w:val="de-DE"/>
          <w:spacing w:val="11"/>
          <w:w w:val="100"/>
          <w:strike w:val="false"/>
          <w:vertAlign w:val="baseline"/>
          <w:rFonts w:ascii="Arial" w:hAnsi="Arial"/>
        </w:rPr>
        <w:t xml:space="preserve">Schlaf an </w:t>
      </w:r>
      <w:r>
        <w:rPr>
          <w:color w:val="#232313"/>
          <w:sz w:val="14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einem Herzinfarkt.</w:t>
      </w:r>
    </w:p>
    <w:p>
      <w:pPr>
        <w:ind w:right="0" w:left="0" w:firstLine="0"/>
        <w:spacing w:before="648" w:after="0" w:line="240" w:lineRule="auto"/>
        <w:jc w:val="center"/>
        <w:rPr>
          <w:b w:val="true"/>
          <w:color w:val="#232313"/>
          <w:sz w:val="15"/>
          <w:lang w:val="de-DE"/>
          <w:spacing w:val="-5"/>
          <w:w w:val="100"/>
          <w:strike w:val="false"/>
          <w:vertAlign w:val="baseline"/>
          <w:rFonts w:ascii="Verdana" w:hAnsi="Verdana"/>
        </w:rPr>
      </w:pPr>
      <w:r>
        <w:rPr>
          <w:b w:val="true"/>
          <w:color w:val="#232313"/>
          <w:sz w:val="15"/>
          <w:lang w:val="de-DE"/>
          <w:spacing w:val="-5"/>
          <w:w w:val="100"/>
          <w:strike w:val="false"/>
          <w:vertAlign w:val="baseline"/>
          <w:rFonts w:ascii="Verdana" w:hAnsi="Verdana"/>
        </w:rPr>
        <w:t xml:space="preserve">Reichsbahnwagenmeister i. R. Karl Siebrecht-Riihrenfurth</w:t>
      </w:r>
    </w:p>
    <w:p>
      <w:pPr>
        <w:ind w:right="0" w:left="720" w:firstLine="0"/>
        <w:spacing w:before="36" w:after="0" w:line="240" w:lineRule="auto"/>
        <w:jc w:val="left"/>
        <w:rPr>
          <w:color w:val="#232313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232313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7. </w:t>
      </w:r>
      <w:r>
        <w:rPr>
          <w:color w:val="#232313"/>
          <w:sz w:val="14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Juli 1376 Kassel — t 17. Juni 1964 Röhrenfurth</w:t>
      </w:r>
    </w:p>
    <w:p>
      <w:pPr>
        <w:ind w:right="0" w:left="2016" w:firstLine="0"/>
        <w:spacing w:before="0" w:after="0" w:line="240" w:lineRule="auto"/>
        <w:jc w:val="left"/>
        <w:rPr>
          <w:color w:val="#232313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Kasseler-Linie</w:t>
      </w:r>
    </w:p>
    <w:p>
      <w:pPr>
        <w:ind w:right="0" w:left="0" w:firstLine="0"/>
        <w:spacing w:before="0" w:after="0" w:line="240" w:lineRule="auto"/>
        <w:jc w:val="both"/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Mit Karl Siebrecht </w:t>
      </w:r>
      <w:r>
        <w:rPr>
          <w:color w:val="#232313"/>
          <w:sz w:val="15"/>
          <w:lang w:val="de-DE"/>
          <w:spacing w:val="9"/>
          <w:w w:val="100"/>
          <w:strike w:val="false"/>
          <w:vertAlign w:val="baseline"/>
          <w:rFonts w:ascii="Arial" w:hAnsi="Arial"/>
        </w:rPr>
        <w:t xml:space="preserve">ist einer </w:t>
      </w:r>
      <w:r>
        <w:rPr>
          <w:color w:val="#232313"/>
          <w:sz w:val="14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unserer ältesten Sippenbrüder ge</w:t>
        <w:softHyphen/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storben. Im Juli dieses Jahres wäre er 89 Jahre alt geworden_ </w:t>
      </w:r>
      <w:r>
        <w:rPr>
          <w:color w:val="#232313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Schon vor 25 </w:t>
      </w:r>
      <w:r>
        <w:rPr>
          <w:color w:val="#232313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Jahren starb </w:t>
      </w:r>
      <w:r>
        <w:rPr>
          <w:color w:val="#232313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seine liebe Frau, Dorothea, geb. Rie</w:t>
        <w:softHyphen/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de. Nachdem er in den Ruhestand getreten war und durch die </w:t>
      </w:r>
      <w:r>
        <w:rPr>
          <w:color w:val="#232313"/>
          <w:sz w:val="14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Kriegsverhältnisse er das Leben in Kassel nicht mehr angenehm </w:t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fand, verlegte </w:t>
      </w:r>
      <w:r>
        <w:rPr>
          <w:color w:val="#232313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Karl </w:t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Siebrecht seinen Wohnsitz nach Röhrenfurth </w:t>
      </w:r>
      <w:r>
        <w:rPr>
          <w:color w:val="#232313"/>
          <w:sz w:val="14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im Kreise Melsungen, um hier en der Fulda seinem geliebten </w:t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Angelsport ungestört nachgehen zu können.</w:t>
      </w:r>
    </w:p>
    <w:p>
      <w:pPr>
        <w:ind w:right="0" w:left="0" w:firstLine="0"/>
        <w:spacing w:before="0" w:after="0" w:line="240" w:lineRule="auto"/>
        <w:jc w:val="left"/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Diese starke Naturverbundenheit war ein hervorragender We</w:t>
        <w:softHyphen/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senszug </w:t>
      </w:r>
      <w:r>
        <w:rPr>
          <w:color w:val="#232313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seines </w:t>
      </w:r>
      <w:r>
        <w:rPr>
          <w:color w:val="#232313"/>
          <w:sz w:val="14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langen Lebens.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41" w:space="471"/>
            <w:col w:w="5141" w:space="0"/>
          </w:cols>
          <w:pgMar w:bottom="361" w:top="514" w:right="516" w:left="589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shapetype id="_x0000_t44" coordsize="21600,21600" o:spt="202" path="m,l,21600r21600,l21600,xe">
            <v:stroke joinstyle="miter"/>
            <v:path gradientshapeok="t" o:connecttype="rect"/>
          </v:shapetype>
          <v:shape id="_x0000_s43" type="#_x0000_t44" fillcolor="#F1F4E0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— 151</w:t>
      </w:r>
      <w:r>
        <w:rPr>
          <w:color w:val="#66695B"/>
          <w:sz w:val="13"/>
          <w:lang w:val="de-DE"/>
          <w:spacing w:val="0"/>
          <w:w w:val="100"/>
          <w:strike w:val="false"/>
          <w:vertAlign w:val="baseline"/>
          <w:rFonts w:ascii="Arial" w:hAnsi="Arial"/>
        </w:rPr>
        <w:t xml:space="preserve"> —</w:t>
      </w:r>
    </w:p>
    <w:p>
      <w:pPr>
        <w:sectPr>
          <w:pgSz w:w="11918" w:h="16854" w:orient="portrait"/>
          <w:type w:val="nextPage"/>
          <w:textDirection w:val="lrTb"/>
          <w:pgMar w:bottom="370" w:top="512" w:right="3739" w:left="3799" w:header="720" w:footer="720"/>
          <w:titlePg w:val="false"/>
        </w:sectPr>
      </w:pPr>
    </w:p>
    <w:p>
      <w:pPr>
        <w:ind w:right="0" w:left="576" w:firstLine="0"/>
        <w:spacing w:before="0" w:after="0" w:line="285" w:lineRule="auto"/>
        <w:jc w:val="0"/>
        <w:rPr>
          <w:b w:val="true"/>
          <w:color w:val="#19160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pict>
          <v:shapetype id="_x0000_t45" coordsize="21600,21600" o:spt="202" path="m,l,21600r21600,l21600,xe">
            <v:stroke joinstyle="miter"/>
            <v:path gradientshapeok="t" o:connecttype="rect"/>
          </v:shapetype>
          <v:shape id="_x0000_s44" type="#_x0000_t45" filled="f" stroked="f" style="position:absolute;width:124.25pt;height:119.3pt;z-index:-956;margin-left:442pt;margin-top:523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44" w:firstLine="0"/>
                    <w:spacing w:before="2016" w:after="0" w:line="314" w:lineRule="auto"/>
                    <w:jc w:val="left"/>
                    <w:framePr w:hAnchor="page" w:vAnchor="page" w:x="8840" w:y="10473" w:w="2485" w:h="2386" w:hSpace="0" w:vSpace="0" w:wrap="3"/>
                    <w:rPr>
                      <w:color w:val="#19160A"/>
                      <w:sz w:val="11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color w:val="#19160A"/>
                      <w:sz w:val="11"/>
                      <w:lang w:val="de-DE"/>
                      <w:spacing w:val="9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Kaufmann Heinrich Siebrecht und Frau </w:t>
                  </w:r>
                  <w:r>
                    <w:rPr>
                      <w:color w:val="#19160A"/>
                      <w:sz w:val="11"/>
                      <w:lang w:val="de-DE"/>
                      <w:spacing w:val="1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Doris, geb. Hansen, Hildesheim</w:t>
                  </w:r>
                </w:p>
              </w:txbxContent>
            </v:textbox>
          </v:shape>
        </w:pict>
      </w:r>
      <w:r>
        <w:rPr>
          <w:b w:val="true"/>
          <w:color w:val="#19160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Feinmechanikermeister Curt Siebrecht-GroßpZsna</w:t>
      </w:r>
    </w:p>
    <w:p>
      <w:pPr>
        <w:ind w:right="0" w:left="360" w:firstLine="0"/>
        <w:spacing w:before="0" w:after="0" w:line="240" w:lineRule="auto"/>
        <w:jc w:val="left"/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23_ Mai 1899 Leipzig</w:t>
      </w:r>
      <w:r>
        <w:rPr>
          <w:color w:val="#66695B"/>
          <w:sz w:val="13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 t 19. Dezember 1964 Großpösno</w:t>
      </w:r>
    </w:p>
    <w:p>
      <w:pPr>
        <w:ind w:right="0" w:left="1800" w:firstLine="0"/>
        <w:spacing w:before="0" w:after="0" w:line="240" w:lineRule="auto"/>
        <w:jc w:val="left"/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Katlenburger-Linie</w:t>
      </w:r>
    </w:p>
    <w:p>
      <w:pPr>
        <w:ind w:right="0" w:left="0" w:firstLine="0"/>
        <w:spacing w:before="36" w:after="0" w:line="240" w:lineRule="auto"/>
        <w:jc w:val="both"/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So, wie Curt Siebrechts Vater, Felix Siebrecht und zwei seiner </w:t>
      </w:r>
      <w:r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Brüder, Erich und Erwin, wurde auch er Feinmechaniker mit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größtem fachmännischen Können.</w:t>
      </w:r>
    </w:p>
    <w:p>
      <w:pPr>
        <w:ind w:right="0" w:left="0" w:firstLine="0"/>
        <w:spacing w:before="0" w:after="0" w:line="240" w:lineRule="auto"/>
        <w:jc w:val="both"/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Schon seine außerordentlich korrekte und saubere Schrift ließen Curt Siebrechts sichere und gestaltende Hand erkennen.</w:t>
      </w:r>
    </w:p>
    <w:p>
      <w:pPr>
        <w:ind w:right="0" w:left="0" w:firstLine="0"/>
        <w:spacing w:before="36" w:after="0" w:line="240" w:lineRule="auto"/>
        <w:jc w:val="both"/>
        <w:rPr>
          <w:color w:val="#19160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Um so bedauerlicher war es, daß dieser erfolgreiche Feinmecha</w:t>
        <w:softHyphen/>
      </w:r>
      <w:r>
        <w:rPr>
          <w:color w:val="#1916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nikermeister, infolge eines Herzwandrisses, schon mit 56 Jahren </w:t>
      </w:r>
      <w:r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seine Tätigkeit aufgeben und in den Ruhestand treten mußte, </w:t>
      </w:r>
      <w:r>
        <w:rPr>
          <w:color w:val="#19160A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bis er nach langem Leiden, im Alter von 65 Jahren, diesem </w:t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Herzleiden nun auch erlag.</w:t>
      </w:r>
    </w:p>
    <w:p>
      <w:pPr>
        <w:ind w:right="0" w:left="0" w:firstLine="0"/>
        <w:spacing w:before="72" w:after="0" w:line="212" w:lineRule="exact"/>
        <w:jc w:val="center"/>
        <w:rPr>
          <w:color w:val="#19160A"/>
          <w:sz w:val="33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19160A"/>
          <w:sz w:val="33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*</w:t>
      </w:r>
    </w:p>
    <w:p>
      <w:pPr>
        <w:ind w:right="0" w:left="0" w:firstLine="0"/>
        <w:spacing w:before="36" w:after="0" w:line="290" w:lineRule="auto"/>
        <w:jc w:val="center"/>
        <w:rPr>
          <w:b w:val="true"/>
          <w:color w:val="#19160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9160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Erna Kalotschke, geb Siebrecht-Leipzig</w:t>
      </w:r>
    </w:p>
    <w:p>
      <w:pPr>
        <w:ind w:right="0" w:left="0" w:firstLine="0"/>
        <w:spacing w:before="0" w:after="0" w:line="240" w:lineRule="auto"/>
        <w:jc w:val="center"/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*3. </w:t>
      </w:r>
      <w:r>
        <w:rPr>
          <w:color w:val="#1916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Juli 1900 Leipzig</w:t>
      </w:r>
      <w:r>
        <w:rPr>
          <w:color w:val="#66695B"/>
          <w:sz w:val="13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b w:val="true"/>
          <w:color w:val="#19160A"/>
          <w:sz w:val="16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 t </w:t>
      </w:r>
      <w:r>
        <w:rPr>
          <w:color w:val="#1916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14. Januar 1965 Leipzig
</w:t>
        <w:br/>
      </w: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Katlenburger-Linie</w:t>
      </w:r>
    </w:p>
    <w:p>
      <w:pPr>
        <w:ind w:right="0" w:left="0" w:firstLine="0"/>
        <w:spacing w:before="0" w:after="0" w:line="240" w:lineRule="auto"/>
        <w:jc w:val="both"/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Charlotte Siebrecht-Leipzig, widmet ihrer Schwester Erna fol</w:t>
        <w:softHyphen/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genden Nachruf: Unsere liebe Schwester Erna, älteste Tochter </w:t>
      </w:r>
      <w:r>
        <w:rPr>
          <w:color w:val="#1916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und drittes von 10 Kindern, unserer lieben Eltern, Felix Siebrecht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und Anna, geb. Thier, hat uns am </w:t>
      </w:r>
      <w:r>
        <w:rPr>
          <w:b w:val="true"/>
          <w:color w:val="#19160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14.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1. 1965 gänzlich unerwar</w:t>
        <w:softHyphen/>
      </w:r>
      <w:r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tet, vier Wochen nach unserem lieben Bruder Curt, verlassen.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In ihrem Leben, an dem </w:t>
      </w:r>
      <w:r>
        <w:rPr>
          <w:b w:val="true"/>
          <w:color w:val="#19160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sie</w:t>
      </w:r>
      <w:r>
        <w:rPr>
          <w:b w:val="true"/>
          <w:color w:val="#66695B"/>
          <w:sz w:val="15"/>
          <w:lang w:val="de-DE"/>
          <w:spacing w:val="3"/>
          <w:w w:val="95"/>
          <w:strike w:val="false"/>
          <w:vertAlign w:val="baseline"/>
          <w:rFonts w:ascii="Tahoma" w:hAnsi="Tahoma"/>
        </w:rPr>
        <w:t xml:space="preserve"> trotz</w:t>
      </w:r>
      <w:r>
        <w:rPr>
          <w:b w:val="true"/>
          <w:color w:val="#19160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 bitterer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Kriegsverluste tapfer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bejahend hing, galt ihre </w:t>
      </w:r>
      <w:r>
        <w:rPr>
          <w:b w:val="true"/>
          <w:color w:val="#19160A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größte Liebe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ihrem einzigen Sohn Dieter </w:t>
      </w:r>
      <w:r>
        <w:rPr>
          <w:b w:val="true"/>
          <w:color w:val="#19160A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und seiner Familie.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Ihre drei </w:t>
      </w:r>
      <w:r>
        <w:rPr>
          <w:b w:val="true"/>
          <w:color w:val="#19160A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Enkel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waren </w:t>
      </w:r>
      <w:r>
        <w:rPr>
          <w:b w:val="true"/>
          <w:color w:val="#19160A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der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Sonnenschein ihrer </w:t>
      </w:r>
      <w:r>
        <w:rPr>
          <w:b w:val="true"/>
          <w:color w:val="#1916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letzten Lebensjahre.</w:t>
      </w:r>
    </w:p>
    <w:p>
      <w:pPr>
        <w:ind w:right="0" w:left="0" w:firstLine="0"/>
        <w:spacing w:before="0" w:after="0" w:line="240" w:lineRule="auto"/>
        <w:jc w:val="both"/>
        <w:rPr>
          <w:color w:val="#1916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Bis sie sich, infolge </w:t>
      </w:r>
      <w:r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ihrer schweren </w:t>
      </w:r>
      <w:r>
        <w:rPr>
          <w:color w:val="#1916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tödlichen Erkrankung nach dem Weihnachtsfest, niederlegen mußte, hat sie in nimmer</w:t>
        <w:softHyphen/>
      </w:r>
      <w:r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müdem Fleiß und treuer Pflichterfüllung an ihrem Arbeitsplatz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als kaufm. Angestellte </w:t>
      </w:r>
      <w:r>
        <w:rPr>
          <w:b w:val="true"/>
          <w:color w:val="#19160A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gewirkt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und hat im Kreis ihrer Mitarbeiter </w:t>
      </w: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und ganz besonders in unserer großen Familie eine tiefe schmerz</w:t>
        <w:softHyphen/>
      </w:r>
      <w:r>
        <w:rPr>
          <w:color w:val="#19160A"/>
          <w:sz w:val="15"/>
          <w:lang w:val="de-DE"/>
          <w:spacing w:val="34"/>
          <w:w w:val="100"/>
          <w:strike w:val="false"/>
          <w:vertAlign w:val="baseline"/>
          <w:rFonts w:ascii="Verdana" w:hAnsi="Verdana"/>
        </w:rPr>
        <w:t xml:space="preserve">liche Lücke hinterlassen. </w:t>
      </w:r>
      <w:r>
        <w:rPr>
          <w:color w:val="#19160A"/>
          <w:sz w:val="11"/>
          <w:lang w:val="de-DE"/>
          <w:spacing w:val="34"/>
          <w:w w:val="100"/>
          <w:strike w:val="false"/>
          <w:vertAlign w:val="baseline"/>
          <w:rFonts w:ascii="Tahoma" w:hAnsi="Tahoma"/>
        </w:rPr>
        <w:t xml:space="preserve">Charlotte Siebrecht-Leipzig</w:t>
      </w:r>
    </w:p>
    <w:p>
      <w:pPr>
        <w:ind w:right="0" w:left="0" w:firstLine="0"/>
        <w:spacing w:before="324" w:after="0" w:line="268" w:lineRule="auto"/>
        <w:jc w:val="center"/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Auguste Siebrecht, </w:t>
      </w:r>
      <w:r>
        <w:rPr>
          <w:b w:val="true"/>
          <w:color w:val="#19160A"/>
          <w:sz w:val="16"/>
          <w:lang w:val="de-DE"/>
          <w:spacing w:val="15"/>
          <w:w w:val="100"/>
          <w:strike w:val="false"/>
          <w:vertAlign w:val="baseline"/>
          <w:rFonts w:ascii="Tahoma" w:hAnsi="Tahoma"/>
        </w:rPr>
        <w:t xml:space="preserve">geb. </w:t>
      </w:r>
      <w:r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Meyer-Meinbrexen</w:t>
      </w:r>
    </w:p>
    <w:p>
      <w:pPr>
        <w:ind w:right="0" w:left="576" w:firstLine="0"/>
        <w:spacing w:before="0" w:after="0" w:line="240" w:lineRule="auto"/>
        <w:jc w:val="left"/>
        <w:tabs>
          <w:tab w:val="right" w:leader="none" w:pos="4694"/>
        </w:tabs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4. Juli 1879 Blankenau	</w:t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t 2. März 1965 Meinbrexen</w:t>
      </w:r>
    </w:p>
    <w:p>
      <w:pPr>
        <w:ind w:right="0" w:left="0" w:firstLine="0"/>
        <w:spacing w:before="36" w:after="0" w:line="208" w:lineRule="auto"/>
        <w:jc w:val="center"/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Mei nbrexer-Linie</w:t>
      </w:r>
    </w:p>
    <w:p>
      <w:pPr>
        <w:ind w:right="0" w:left="0" w:firstLine="0"/>
        <w:spacing w:before="0" w:after="0" w:line="240" w:lineRule="auto"/>
        <w:jc w:val="both"/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Oma Siebrecht, im Winkel Nr. 45, hatte bestimmt in Meinbrexen </w:t>
      </w:r>
      <w:r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keinen Feind, denn dafür war sie zu friedliebend und lebens</w:t>
        <w:softHyphen/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klug. Mit einem starken Familiensinn ausgestattet, hat sie in den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25 Jahren ihrer Witwenschaft unter ihren Angehörigen immer </w:t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Familientradition gepflegt und wachgehalten. Sie kannte, auch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noch im hohen Alter, alle Geburtstage, frohe Familienereignisse </w:t>
      </w:r>
      <w:r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und traurige Gedenktage ihrer Verwandten. Bei ihr zu weilen war eine Freude und ein Gewinn.</w:t>
      </w:r>
    </w:p>
    <w:p>
      <w:pPr>
        <w:ind w:right="0" w:left="0" w:firstLine="0"/>
        <w:spacing w:before="0" w:after="0" w:line="240" w:lineRule="auto"/>
        <w:jc w:val="both"/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Nun werden ihre Kinder, Enkel und Urenkel, wenn sie gelegent</w:t>
        <w:softHyphen/>
      </w:r>
      <w:r>
        <w:rPr>
          <w:color w:val="#1916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lich zu Besuch ins Elternhaus einkehren, den warmherzigen Blick, </w:t>
      </w: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die führende Hand und das liebende Herz ihrer guten Oma sehr vermissen.</w:t>
      </w:r>
    </w:p>
    <w:p>
      <w:pPr>
        <w:ind w:right="0" w:left="0" w:firstLine="0"/>
        <w:spacing w:before="360" w:after="0" w:line="240" w:lineRule="auto"/>
        <w:jc w:val="center"/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Elisabeth Siebrecht-Berlin</w:t>
      </w:r>
    </w:p>
    <w:p>
      <w:pPr>
        <w:ind w:right="0" w:left="0" w:firstLine="0"/>
        <w:spacing w:before="36" w:after="0" w:line="240" w:lineRule="auto"/>
        <w:jc w:val="center"/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• 4_ November 1900 Moskau</w:t>
      </w:r>
      <w:r>
        <w:rPr>
          <w:color w:val="#66695B"/>
          <w:sz w:val="13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b w:val="true"/>
          <w:color w:val="#19160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 t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30. März 1965 Berlin
</w:t>
        <w:br/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Moskauer-Linie</w:t>
      </w:r>
    </w:p>
    <w:p>
      <w:pPr>
        <w:ind w:right="0" w:left="0" w:firstLine="0"/>
        <w:spacing w:before="0" w:after="0" w:line="240" w:lineRule="auto"/>
        <w:jc w:val="both"/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Mit Elisabeth Siebrechts Tod hat eines </w:t>
      </w:r>
      <w:r>
        <w:rPr>
          <w:b w:val="true"/>
          <w:color w:val="#19160A"/>
          <w:sz w:val="15"/>
          <w:lang w:val="de-DE"/>
          <w:spacing w:val="2"/>
          <w:w w:val="100"/>
          <w:strike w:val="false"/>
          <w:vertAlign w:val="baseline"/>
          <w:rFonts w:ascii="Arial" w:hAnsi="Arial"/>
        </w:rPr>
        <w:t xml:space="preserve">der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schwersten Frauen</w:t>
        <w:softHyphen/>
      </w: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schicksale innerhalb unserer Sippe das erlösende Ende gefunden. </w:t>
      </w:r>
      <w:r>
        <w:rPr>
          <w:color w:val="#19160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1948 von den Russen verschleppt — 1954 ihr erstes Lebenszeichen </w:t>
      </w:r>
      <w:r>
        <w:rPr>
          <w:color w:val="#19160A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aus einem Schweigelager in Nordsibirien</w:t>
      </w:r>
      <w:r>
        <w:rPr>
          <w:color w:val="#66695B"/>
          <w:sz w:val="13"/>
          <w:lang w:val="de-DE"/>
          <w:spacing w:val="-2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19160A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 1955 bei einem Heim</w:t>
        <w:softHyphen/>
      </w:r>
      <w:r>
        <w:rPr>
          <w:color w:val="#19160A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transport in Swerdlowsk/Ural aus dem Zug geholt und wieder </w:t>
      </w: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in ein Lager geschickt — 1956 nach 7jähriger Internierung endlich nach Berlin entlassen_</w:t>
      </w:r>
    </w:p>
    <w:p>
      <w:pPr>
        <w:ind w:right="0" w:left="0" w:firstLine="0"/>
        <w:spacing w:before="0" w:after="0" w:line="240" w:lineRule="auto"/>
        <w:jc w:val="both"/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Nach anfänglich überglücklichem Auflebens im langersehnten </w:t>
      </w:r>
      <w:r>
        <w:rPr>
          <w:color w:val="#1916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Deutschland, jahrelanger Kampf mit den Behörden um Aner</w:t>
        <w:softHyphen/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kennung der in russischer Gefangenschaft zugezogenen körper</w:t>
        <w:softHyphen/>
      </w:r>
      <w:r>
        <w:rPr>
          <w:color w:val="#19160A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lichen Leiden, </w:t>
      </w:r>
      <w:r>
        <w:rPr>
          <w:b w:val="true"/>
          <w:color w:val="#19160A"/>
          <w:sz w:val="15"/>
          <w:lang w:val="de-DE"/>
          <w:spacing w:val="-3"/>
          <w:w w:val="100"/>
          <w:strike w:val="false"/>
          <w:vertAlign w:val="baseline"/>
          <w:rFonts w:ascii="Arial" w:hAnsi="Arial"/>
        </w:rPr>
        <w:t xml:space="preserve">um </w:t>
      </w:r>
      <w:r>
        <w:rPr>
          <w:color w:val="#19160A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eine Altersrente</w:t>
      </w:r>
      <w:r>
        <w:rPr>
          <w:color w:val="#66695B"/>
          <w:sz w:val="13"/>
          <w:lang w:val="de-DE"/>
          <w:spacing w:val="-3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19160A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 seelischer Zusammenbruch —</w:t>
      </w:r>
      <w:r>
        <w:rPr>
          <w:color w:val="#1916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Krankenhausbehandlung — Tod durch Herzinfarkt_</w:t>
      </w:r>
    </w:p>
    <w:p>
      <w:pPr>
        <w:ind w:right="0" w:left="0" w:firstLine="0"/>
        <w:spacing w:before="36" w:after="0" w:line="216" w:lineRule="auto"/>
        <w:jc w:val="both"/>
        <w:rPr>
          <w:color w:val="#1916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Das war das tragischschwere Leben unserer lieben, armen Sip</w:t>
        <w:softHyphen/>
      </w:r>
      <w:r>
        <w:rPr>
          <w:color w:val="#19160A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penschwester Elisabeth Siebrecht, Gönnen wir ihr </w:t>
      </w:r>
      <w:r>
        <w:rPr>
          <w:color w:val="#19160A"/>
          <w:sz w:val="16"/>
          <w:lang w:val="de-DE"/>
          <w:spacing w:val="17"/>
          <w:w w:val="100"/>
          <w:strike w:val="false"/>
          <w:vertAlign w:val="baseline"/>
          <w:rFonts w:ascii="Arial" w:hAnsi="Arial"/>
        </w:rPr>
        <w:t xml:space="preserve">die </w:t>
      </w:r>
      <w:r>
        <w:rPr>
          <w:color w:val="#19160A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ewige </w:t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Ruhe und den Frieden in Gott.</w:t>
      </w:r>
    </w:p>
    <w:p>
      <w:pPr>
        <w:ind w:right="0" w:left="0" w:firstLine="0"/>
        <w:spacing w:before="108" w:after="0" w:line="213" w:lineRule="exact"/>
        <w:jc w:val="center"/>
        <w:rPr>
          <w:color w:val="#19160A"/>
          <w:sz w:val="33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color w:val="#19160A"/>
          <w:sz w:val="33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*</w:t>
      </w:r>
    </w:p>
    <w:p>
      <w:pPr>
        <w:ind w:right="0" w:left="0" w:firstLine="0"/>
        <w:spacing w:before="72" w:after="0" w:line="240" w:lineRule="auto"/>
        <w:jc w:val="center"/>
        <w:rPr>
          <w:b w:val="true"/>
          <w:color w:val="#19160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9160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Fabrikarbeiter Hermann Siebrecht-Bodenfelde</w:t>
      </w:r>
    </w:p>
    <w:p>
      <w:pPr>
        <w:ind w:right="0" w:left="0" w:firstLine="0"/>
        <w:spacing w:before="0" w:after="0" w:line="240" w:lineRule="auto"/>
        <w:jc w:val="center"/>
        <w:rPr>
          <w:color w:val="#19160A"/>
          <w:sz w:val="6"/>
          <w:lang w:val="de-DE"/>
          <w:spacing w:val="4"/>
          <w:w w:val="100"/>
          <w:strike w:val="false"/>
          <w:vertAlign w:val="superscript"/>
          <w:rFonts w:ascii="Arial" w:hAnsi="Arial"/>
        </w:rPr>
      </w:pPr>
      <w:r>
        <w:rPr>
          <w:color w:val="#19160A"/>
          <w:sz w:val="6"/>
          <w:lang w:val="de-DE"/>
          <w:spacing w:val="4"/>
          <w:w w:val="100"/>
          <w:strike w:val="false"/>
          <w:vertAlign w:val="superscript"/>
          <w:rFonts w:ascii="Arial" w:hAnsi="Arial"/>
        </w:rPr>
        <w:t xml:space="preserve">-</w:t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15. Juni </w:t>
      </w:r>
      <w:r>
        <w:rPr>
          <w:b w:val="true"/>
          <w:color w:val="#1916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1901 </w:t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Wiensen — t 20_ April 1965 Bodenfelde
</w:t>
        <w:br/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Wienser-Linie</w:t>
      </w:r>
    </w:p>
    <w:p>
      <w:pPr>
        <w:ind w:right="0" w:left="0" w:firstLine="0"/>
        <w:spacing w:before="0" w:after="0" w:line="240" w:lineRule="auto"/>
        <w:jc w:val="both"/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Hermann Siebrecht war ein stiller, immer bescheidener, ange</w:t>
        <w:softHyphen/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nehmer Sippenbruder,</w:t>
      </w:r>
      <w:r>
        <w:rPr>
          <w:b w:val="true"/>
          <w:color w:val="#66695B"/>
          <w:sz w:val="15"/>
          <w:lang w:val="de-DE"/>
          <w:spacing w:val="3"/>
          <w:w w:val="95"/>
          <w:strike w:val="false"/>
          <w:vertAlign w:val="baseline"/>
          <w:rFonts w:ascii="Tahoma" w:hAnsi="Tahoma"/>
        </w:rPr>
        <w:t xml:space="preserve"> welcher</w:t>
      </w:r>
      <w:r>
        <w:rPr>
          <w:b w:val="true"/>
          <w:color w:val="#19160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 in Treue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mit der Sippengemein</w:t>
        <w:softHyphen/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schaft sich verbunden </w:t>
      </w:r>
      <w:r>
        <w:rPr>
          <w:b w:val="true"/>
          <w:color w:val="#1916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fühlte. Infolge </w:t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eines Herzinfarkts starb er </w:t>
      </w:r>
      <w:r>
        <w:rPr>
          <w:color w:val="#19160A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für seine lieben Angehörigen </w:t>
      </w:r>
      <w:r>
        <w:rPr>
          <w:b w:val="true"/>
          <w:color w:val="#19160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ganz </w:t>
      </w:r>
      <w:r>
        <w:rPr>
          <w:color w:val="#19160A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unerwartet schon im 6e. </w:t>
      </w: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Lebensjahr.</w:t>
      </w:r>
    </w:p>
    <w:p>
      <w:pPr>
        <w:ind w:right="0" w:left="0" w:firstLine="0"/>
        <w:spacing w:before="0" w:after="72" w:line="240" w:lineRule="auto"/>
        <w:jc w:val="center"/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Er hinterläßt seine Frau Else, geb_ Becker, und seine Tochter
</w:t>
        <w:br/>
      </w:r>
      <w:r>
        <w:rPr>
          <w:color w:val="#1916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Hertha, welche mit Karl Heinz John aus Schlesien verheiratet ist.</w:t>
      </w:r>
    </w:p>
    <w:p>
      <w:pPr>
        <w:ind w:right="0" w:left="0" w:firstLine="0"/>
        <w:spacing w:before="0" w:after="0" w:line="297" w:lineRule="auto"/>
        <w:jc w:val="center"/>
        <w:rPr>
          <w:b w:val="true"/>
          <w:color w:val="#19160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9160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Kraftfahrer Friedrich, gen. Fritz Siebrecht
</w:t>
        <w:br/>
      </w:r>
      <w:r>
        <w:rPr>
          <w:b w:val="true"/>
          <w:color w:val="#1916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Rhede bei BarkenPvVestf.</w:t>
      </w:r>
    </w:p>
    <w:p>
      <w:pPr>
        <w:ind w:right="0" w:left="0" w:firstLine="0"/>
        <w:spacing w:before="0" w:after="0" w:line="405" w:lineRule="auto"/>
        <w:jc w:val="center"/>
        <w:rPr>
          <w:color w:val="#19160A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color w:val="#19160A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*24. Oktober 1898 </w:t>
      </w:r>
      <w:r>
        <w:rPr>
          <w:b w:val="true"/>
          <w:color w:val="#19160A"/>
          <w:sz w:val="16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Areen/Holland</w:t>
      </w:r>
      <w:r>
        <w:rPr>
          <w:b w:val="true"/>
          <w:color w:val="#66695B"/>
          <w:sz w:val="6"/>
          <w:lang w:val="de-DE"/>
          <w:spacing w:val="-3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b w:val="true"/>
          <w:color w:val="#19160A"/>
          <w:sz w:val="16"/>
          <w:lang w:val="de-DE"/>
          <w:spacing w:val="7"/>
          <w:w w:val="100"/>
          <w:strike w:val="false"/>
          <w:vertAlign w:val="baseline"/>
          <w:rFonts w:ascii="Tahoma" w:hAnsi="Tahoma"/>
        </w:rPr>
        <w:t xml:space="preserve"> t 6. Juli </w:t>
      </w:r>
      <w:r>
        <w:rPr>
          <w:color w:val="#19160A"/>
          <w:sz w:val="1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1965 </w:t>
      </w:r>
      <w:r>
        <w:rPr>
          <w:color w:val="#19160A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Rhede
</w:t>
        <w:br/>
      </w: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Bökendorfer-Linie
</w:t>
        <w:br/>
      </w:r>
      <w:r>
        <w:rPr>
          <w:b w:val="true"/>
          <w:color w:val="#19160A"/>
          <w:sz w:val="16"/>
          <w:lang w:val="de-DE"/>
          <w:spacing w:val="16"/>
          <w:w w:val="100"/>
          <w:strike w:val="false"/>
          <w:vertAlign w:val="baseline"/>
          <w:rFonts w:ascii="Tahoma" w:hAnsi="Tahoma"/>
        </w:rPr>
        <w:t xml:space="preserve">Nachruf</w:t>
      </w:r>
    </w:p>
    <w:p>
      <w:pPr>
        <w:ind w:right="0" w:left="0" w:firstLine="0"/>
        <w:spacing w:before="72" w:after="0" w:line="240" w:lineRule="auto"/>
        <w:jc w:val="left"/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Am 6. Juli 1965 verschied</w:t>
      </w:r>
    </w:p>
    <w:p>
      <w:pPr>
        <w:ind w:right="0" w:left="1584" w:firstLine="0"/>
        <w:spacing w:before="0" w:after="0" w:line="240" w:lineRule="auto"/>
        <w:jc w:val="left"/>
        <w:rPr>
          <w:b w:val="true"/>
          <w:color w:val="#19160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9160A"/>
          <w:sz w:val="15"/>
          <w:lang w:val="de-DE"/>
          <w:spacing w:val="8"/>
          <w:w w:val="100"/>
          <w:strike w:val="false"/>
          <w:vertAlign w:val="baseline"/>
          <w:rFonts w:ascii="Arial" w:hAnsi="Arial"/>
        </w:rPr>
        <w:t xml:space="preserve">Herr Friedrich Siebrecht</w:t>
      </w:r>
    </w:p>
    <w:p>
      <w:pPr>
        <w:ind w:right="0" w:left="0" w:firstLine="0"/>
        <w:spacing w:before="0" w:after="0" w:line="240" w:lineRule="auto"/>
        <w:jc w:val="both"/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Fast 40 Jahre hat der Verstorbene mir und meinem Hause ge</w:t>
        <w:softHyphen/>
      </w: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dient. Vorbildlichste Pflichterfüllung und Dienstauffassung kenn</w:t>
        <w:softHyphen/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zeichneten seinen Charakter ebenso wie seine stete Hilfsbereit</w:t>
        <w:softHyphen/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schaft und seine von Herzen kommende Verbundenheit zu uns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und seinen Mitarbeitern. Tiefe Dankbarkeit verbindet mich über das Leben mit dem Verstorbenen, dem ich und die Meinen dar</w:t>
        <w:softHyphen/>
      </w:r>
      <w:r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über hinaus ein ehrendes Angedenken bewahren werden wie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seine Mitarbeiter.</w:t>
      </w:r>
    </w:p>
    <w:p>
      <w:pPr>
        <w:ind w:right="0" w:left="1512" w:firstLine="0"/>
        <w:spacing w:before="0" w:after="0" w:line="240" w:lineRule="auto"/>
        <w:jc w:val="center"/>
        <w:rPr>
          <w:b w:val="true"/>
          <w:color w:val="#19160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9160A"/>
          <w:sz w:val="15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Nickolaus Leopold Fürst zu Salm-Salm
</w:t>
        <w:br/>
      </w:r>
      <w:r>
        <w:rPr>
          <w:b w:val="true"/>
          <w:color w:val="#19160A"/>
          <w:sz w:val="15"/>
          <w:lang w:val="de-DE"/>
          <w:spacing w:val="10"/>
          <w:w w:val="100"/>
          <w:strike w:val="false"/>
          <w:vertAlign w:val="baseline"/>
          <w:rFonts w:ascii="Arial" w:hAnsi="Arial"/>
        </w:rPr>
        <w:t xml:space="preserve">Wild- und Rheingraf</w:t>
      </w:r>
    </w:p>
    <w:p>
      <w:pPr>
        <w:ind w:right="0" w:left="1512" w:firstLine="0"/>
        <w:spacing w:before="0" w:after="0" w:line="240" w:lineRule="auto"/>
        <w:jc w:val="center"/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zugleich im Namen der Beamten, Angestellten
</w:t>
        <w:br/>
      </w:r>
      <w:r>
        <w:rPr>
          <w:b w:val="true"/>
          <w:color w:val="#19160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und Arbeiter</w:t>
      </w:r>
    </w:p>
    <w:p>
      <w:pPr>
        <w:ind w:right="0" w:left="0" w:firstLine="0"/>
        <w:spacing w:before="0" w:after="0" w:line="290" w:lineRule="auto"/>
        <w:jc w:val="center"/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der Fürstlich Salm-Salm'schen Verwaltung</w:t>
      </w:r>
    </w:p>
    <w:p>
      <w:pPr>
        <w:ind w:right="0" w:left="72" w:firstLine="0"/>
        <w:spacing w:before="36" w:after="0" w:line="240" w:lineRule="auto"/>
        <w:jc w:val="left"/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Rhede, den 9. Juli 1965</w:t>
      </w:r>
    </w:p>
    <w:p>
      <w:pPr>
        <w:ind w:right="0" w:left="792" w:firstLine="0"/>
        <w:spacing w:before="468" w:after="0" w:line="240" w:lineRule="auto"/>
        <w:jc w:val="left"/>
        <w:rPr>
          <w:b w:val="true"/>
          <w:color w:val="#1916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916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Dr. med. </w:t>
      </w:r>
      <w:r>
        <w:rPr>
          <w:b w:val="true"/>
          <w:color w:val="#19160A"/>
          <w:sz w:val="16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Heinz Siebrecht, </w:t>
      </w:r>
      <w:r>
        <w:rPr>
          <w:b w:val="true"/>
          <w:color w:val="#1916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Berlin-Hermsdorf</w:t>
      </w:r>
    </w:p>
    <w:p>
      <w:pPr>
        <w:ind w:right="0" w:left="792" w:firstLine="0"/>
        <w:spacing w:before="36" w:after="0" w:line="240" w:lineRule="auto"/>
        <w:jc w:val="left"/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9160A"/>
          <w:sz w:val="15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11. </w:t>
      </w:r>
      <w:r>
        <w:rPr>
          <w:color w:val="#1916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Mai 1893 Moskau</w:t>
      </w:r>
      <w:r>
        <w:rPr>
          <w:color w:val="#66695B"/>
          <w:sz w:val="13"/>
          <w:lang w:val="de-DE"/>
          <w:spacing w:val="5"/>
          <w:w w:val="100"/>
          <w:strike w:val="false"/>
          <w:vertAlign w:val="baseline"/>
          <w:rFonts w:ascii="Arial" w:hAnsi="Arial"/>
        </w:rPr>
        <w:t xml:space="preserve"> —</w:t>
      </w:r>
      <w:r>
        <w:rPr>
          <w:color w:val="#1916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 t 15. Juli 1965 Berlin</w:t>
      </w:r>
    </w:p>
    <w:p>
      <w:pPr>
        <w:ind w:right="0" w:left="1944" w:firstLine="0"/>
        <w:spacing w:before="0" w:after="0" w:line="216" w:lineRule="auto"/>
        <w:jc w:val="left"/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Moskauer-Linie</w:t>
      </w:r>
    </w:p>
    <w:p>
      <w:pPr>
        <w:ind w:right="0" w:left="0" w:firstLine="0"/>
        <w:spacing w:before="36" w:after="0" w:line="240" w:lineRule="auto"/>
        <w:jc w:val="both"/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Nun ist Dr. Heinz Siebrecht seiner </w:t>
      </w:r>
      <w:r>
        <w:rPr>
          <w:b w:val="true"/>
          <w:color w:val="#19160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lieben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Frau Maria und seiner </w:t>
      </w:r>
      <w:r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lieben Schwester Elisabeth sehr </w:t>
      </w:r>
      <w:r>
        <w:rPr>
          <w:b w:val="true"/>
          <w:color w:val="#19160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bald</w:t>
      </w:r>
      <w:r>
        <w:rPr>
          <w:b w:val="true"/>
          <w:color w:val="#66695B"/>
          <w:sz w:val="15"/>
          <w:lang w:val="de-DE"/>
          <w:spacing w:val="6"/>
          <w:w w:val="95"/>
          <w:strike w:val="false"/>
          <w:vertAlign w:val="baseline"/>
          <w:rFonts w:ascii="Tahoma" w:hAnsi="Tahoma"/>
        </w:rPr>
        <w:t xml:space="preserve"> in</w:t>
      </w:r>
      <w:r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 die Ewigkeit gefolgt.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Damit verliert die Sippe Siebrecht einen ihrer treuesten Ange</w:t>
        <w:softHyphen/>
      </w:r>
      <w:r>
        <w:rPr>
          <w:color w:val="#19160A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hörigen, der als Auslandsdeutscher unserem Sippenwerk tiefstes </w:t>
      </w:r>
      <w:r>
        <w:rPr>
          <w:color w:val="#1916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Verständnis und höchste Wertschätzung entgegenbrachte_</w:t>
      </w:r>
    </w:p>
    <w:p>
      <w:pPr>
        <w:ind w:right="0" w:left="0" w:firstLine="0"/>
        <w:spacing w:before="0" w:after="0" w:line="240" w:lineRule="auto"/>
        <w:jc w:val="both"/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Es war ein Glück, daß sein Vater August Siebrecht in der Lage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war, von Moskau aus, seine Kinder in Deutschland Schulen be</w:t>
        <w:softHyphen/>
      </w:r>
      <w:r>
        <w:rPr>
          <w:color w:val="#1916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suchen und studieren lassen konnte, denn deutsche Bildung und </w:t>
      </w:r>
      <w:r>
        <w:rPr>
          <w:color w:val="#1916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Kultur entsprach ganz ihrem Wesen und konnte ihre Veranla</w:t>
        <w:softHyphen/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gung zur vollen Entfaltung bringen.</w:t>
      </w:r>
    </w:p>
    <w:p>
      <w:pPr>
        <w:ind w:right="0" w:left="0" w:firstLine="0"/>
        <w:spacing w:before="0" w:after="0" w:line="240" w:lineRule="auto"/>
        <w:jc w:val="left"/>
        <w:rPr>
          <w:color w:val="#1916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Heinz Siebrecht nahm am ersten Weltkrieg als Freiwilliger teil und war im zweiten Weltkrieg als Chirurg Oberstabsarzt.</w:t>
      </w:r>
    </w:p>
    <w:p>
      <w:pPr>
        <w:ind w:right="0" w:left="0" w:firstLine="0"/>
        <w:spacing w:before="36" w:after="0" w:line="240" w:lineRule="auto"/>
        <w:jc w:val="both"/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Den verwundeten Kameraden zu helfen und seine Patienten in Berlin zu heilen, war der Sinn </w:t>
      </w:r>
      <w:r>
        <w:rPr>
          <w:b w:val="true"/>
          <w:color w:val="#19160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und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die höchste Befriedigung sei</w:t>
        <w:softHyphen/>
      </w: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nes Lebens.</w:t>
      </w:r>
    </w:p>
    <w:p>
      <w:pPr>
        <w:ind w:right="0" w:left="0" w:firstLine="0"/>
        <w:spacing w:before="108" w:after="216" w:line="216" w:lineRule="auto"/>
        <w:jc w:val="center"/>
        <w:rPr>
          <w:b w:val="true"/>
          <w:color w:val="#19160A"/>
          <w:sz w:val="15"/>
          <w:lang w:val="de-DE"/>
          <w:spacing w:val="28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19160A"/>
          <w:sz w:val="15"/>
          <w:lang w:val="de-DE"/>
          <w:spacing w:val="28"/>
          <w:w w:val="100"/>
          <w:strike w:val="false"/>
          <w:vertAlign w:val="baseline"/>
          <w:rFonts w:ascii="Arial" w:hAnsi="Arial"/>
        </w:rPr>
        <w:t xml:space="preserve">Ehre ihrem </w:t>
      </w:r>
      <w:r>
        <w:rPr>
          <w:b w:val="true"/>
          <w:color w:val="#19160A"/>
          <w:sz w:val="16"/>
          <w:lang w:val="de-DE"/>
          <w:spacing w:val="38"/>
          <w:w w:val="100"/>
          <w:strike w:val="false"/>
          <w:vertAlign w:val="baseline"/>
          <w:rFonts w:ascii="Tahoma" w:hAnsi="Tahoma"/>
        </w:rPr>
        <w:t xml:space="preserve">Andenken!</w:t>
      </w:r>
    </w:p>
    <w:p>
      <w:pPr>
        <w:ind w:right="0" w:left="0" w:firstLine="0"/>
        <w:spacing w:before="216" w:after="0" w:line="240" w:lineRule="auto"/>
        <w:jc w:val="center"/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pict>
          <v:line strokeweight="0.55pt" strokecolor="#000000" from="105.65pt,0.35pt" to="153.75pt,0.35pt" style="position:absolute;mso-position-horizontal-relative:text;mso-position-vertical-relative:text;">
            <v:stroke dashstyle="solid"/>
          </v:line>
        </w:pict>
      </w: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Diamantene </w:t>
      </w:r>
      <w:r>
        <w:rPr>
          <w:b w:val="true"/>
          <w:color w:val="#19160A"/>
          <w:sz w:val="16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Hochzeit</w:t>
      </w:r>
    </w:p>
    <w:p>
      <w:pPr>
        <w:ind w:right="0" w:left="0"/>
        <w:spacing w:before="108" w:after="180" w:line="240" w:lineRule="auto"/>
        <w:jc w:val="center"/>
      </w:pPr>
      <w:r>
        <w:drawing>
          <wp:inline>
            <wp:extent cx="1686560" cy="1577340"/>
            <wp:docPr id="27" name="pic"/>
            <a:graphic>
              <a:graphicData uri="http://schemas.openxmlformats.org/drawingml/2006/picture">
                <pic:pic>
                  <pic:nvPicPr>
                    <pic:cNvPr id="28" name="test1"/>
                    <pic:cNvPicPr preferRelativeResize="false"/>
                  </pic:nvPicPr>
                  <pic:blipFill>
                    <a:blip r:embed="d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25" w:lineRule="auto"/>
        <w:jc w:val="both"/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Unser sehr verehrtes Senioren-Ehepaar Hein ri c h Siebre c h</w:t>
      </w:r>
      <w:r>
        <w:rPr>
          <w:color w:val="#66695B"/>
          <w:sz w:val="13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 t </w:t>
      </w:r>
      <w:r>
        <w:rPr>
          <w:color w:val="#19160A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und Frau Doris, geb. Hanse n, in Hildesheim, kannte in </w:t>
      </w:r>
      <w:r>
        <w:rPr>
          <w:color w:val="#1916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geistiger und körperlicher Frische am 5. 3. 1965 das seltene Fest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der Diamantenen Hochzeit feiern.</w:t>
      </w:r>
    </w:p>
    <w:p>
      <w:pPr>
        <w:ind w:right="0" w:left="0" w:firstLine="0"/>
        <w:spacing w:before="36" w:after="0" w:line="220" w:lineRule="auto"/>
        <w:jc w:val="both"/>
        <w:rPr>
          <w:color w:val="#1916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Doris Hansen, in Northeim/Hann. geboren, übernahm 1899 das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Handarbeitsgeschäft der Geschwister Bottner </w:t>
      </w:r>
      <w:r>
        <w:rPr>
          <w:b w:val="true"/>
          <w:color w:val="#19160A"/>
          <w:sz w:val="15"/>
          <w:lang w:val="de-DE"/>
          <w:spacing w:val="3"/>
          <w:w w:val="100"/>
          <w:strike w:val="false"/>
          <w:vertAlign w:val="baseline"/>
          <w:rFonts w:ascii="Arial" w:hAnsi="Arial"/>
        </w:rPr>
        <w:t xml:space="preserve">in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Hildesheim.</w:t>
      </w:r>
    </w:p>
    <w:p>
      <w:pPr>
        <w:ind w:right="0" w:left="0" w:firstLine="0"/>
        <w:spacing w:before="36" w:after="0" w:line="223" w:lineRule="auto"/>
        <w:jc w:val="both"/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Als Kaufmann Heinrich Siebrecht aus Kassel, Doris Hansen, 1905 in Hildesheim heiratete, erfuhr das Handarbeitsgeschäft durch </w:t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Aufnahme einer en </w:t>
      </w:r>
      <w:r>
        <w:rPr>
          <w:b w:val="true"/>
          <w:color w:val="#19160A"/>
          <w:sz w:val="15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gros </w:t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Abteilung in Handarbeitsstoffen eine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wesentliche Vergrößerung. Wenn sich ihr Geschäft durch seine </w:t>
      </w:r>
      <w:r>
        <w:rPr>
          <w:color w:val="#19160A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ausgezeichneten Arbeiten und guten Leistungen einen weit über </w:t>
      </w:r>
      <w:r>
        <w:rPr>
          <w:color w:val="#19160A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Hildesheims Grenzen hinausgehenden Ruf erwerben konnte, so </w:t>
      </w:r>
      <w:r>
        <w:rPr>
          <w:color w:val="#19160A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war das dem hervorragenden Kunstverständnis von Doris Sie</w:t>
        <w:softHyphen/>
      </w:r>
      <w:r>
        <w:rPr>
          <w:color w:val="#19160A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brecht und der kaufmännischen Erfahrung von Heinrich Siebrecht 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zu verdanken.</w:t>
      </w:r>
    </w:p>
    <w:p>
      <w:pPr>
        <w:ind w:right="0" w:left="0" w:firstLine="0"/>
        <w:spacing w:before="72" w:after="0" w:line="211" w:lineRule="auto"/>
        <w:jc w:val="center"/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Am 22. März 1945 wurde leider</w:t>
      </w:r>
      <w:r>
        <w:rPr>
          <w:b w:val="true"/>
          <w:color w:val="#66695B"/>
          <w:sz w:val="16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 das</w:t>
      </w:r>
      <w:r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 Geschäftshaus in </w:t>
      </w:r>
      <w:r>
        <w:rPr>
          <w:b w:val="true"/>
          <w:color w:val="#19160A"/>
          <w:sz w:val="15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der </w:t>
      </w:r>
      <w:r>
        <w:rPr>
          <w:color w:val="#19160A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Alt</w:t>
      </w:r>
      <w:r>
        <w:rPr>
          <w:color w:val="#4A3E25"/>
          <w:sz w:val="6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-</w:t>
      </w:r>
      <w:r>
        <w:rPr>
          <w:color w:val="#19160A"/>
          <w:sz w:val="15"/>
          <w:lang w:val="en-US"/>
          <w:w w:val="100"/>
          <w:strike w:val="false"/>
          <w:vertAlign w:val="baseline"/>
          <w:rFonts w:ascii="Verdana" w:hAnsi="Verdana"/>
        </w:rPr>
        <w:t xml:space="preserve">
</w:t>
        <w:br/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petristroße zerstört. Es</w:t>
      </w:r>
      <w:r>
        <w:rPr>
          <w:b w:val="true"/>
          <w:color w:val="#66695B"/>
          <w:sz w:val="15"/>
          <w:lang w:val="de-DE"/>
          <w:spacing w:val="2"/>
          <w:w w:val="95"/>
          <w:strike w:val="false"/>
          <w:vertAlign w:val="baseline"/>
          <w:rFonts w:ascii="Tahoma" w:hAnsi="Tahoma"/>
        </w:rPr>
        <w:t xml:space="preserve"> blieb </w:t>
      </w:r>
      <w:r>
        <w:rPr>
          <w:b w:val="true"/>
          <w:color w:val="#66695B"/>
          <w:sz w:val="16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dem</w:t>
      </w:r>
      <w:r>
        <w:rPr>
          <w:color w:val="#19160A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 Ehepaar aber glücklicherweise</w:t>
      </w:r>
    </w:p>
    <w:p>
      <w:pPr>
        <w:sectPr>
          <w:pgSz w:w="11918" w:h="16854" w:orient="portrait"/>
          <w:type w:val="continuous"/>
          <w:textDirection w:val="lrTb"/>
          <w:cols w:sep="0" w:num="2" w:space="0" w:equalWidth="0">
            <w:col w:w="5141" w:space="471"/>
            <w:col w:w="5141" w:space="0"/>
          </w:cols>
          <w:pgMar w:bottom="370" w:top="512" w:right="533" w:left="572" w:header="720" w:footer="720"/>
          <w:titlePg w:val="false"/>
        </w:sectPr>
      </w:pPr>
    </w:p>
    <w:p>
      <w:pPr>
        <w:ind w:right="0" w:left="0" w:firstLine="0"/>
        <w:spacing w:before="0" w:after="252" w:line="240" w:lineRule="auto"/>
        <w:jc w:val="center"/>
        <w:rPr>
          <w:b w:val="true"/>
          <w:color w:val="#2A2517"/>
          <w:sz w:val="6"/>
          <w:lang w:val="de-DE"/>
          <w:spacing w:val="24"/>
          <w:w w:val="100"/>
          <w:strike w:val="false"/>
          <w:vertAlign w:val="baseline"/>
          <w:rFonts w:ascii="Arial" w:hAnsi="Arial"/>
        </w:rPr>
      </w:pPr>
      <w:r>
        <w:pict>
          <v:shapetype id="_x0000_t46" coordsize="21600,21600" o:spt="202" path="m,l,21600r21600,l21600,xe">
            <v:stroke joinstyle="miter"/>
            <v:path gradientshapeok="t" o:connecttype="rect"/>
          </v:shapetype>
          <v:shape id="_x0000_s45" type="#_x0000_t46" fillcolor="#F3F3DF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rPr>
          <w:b w:val="true"/>
          <w:color w:val="#2A2517"/>
          <w:sz w:val="6"/>
          <w:lang w:val="de-DE"/>
          <w:spacing w:val="24"/>
          <w:w w:val="100"/>
          <w:strike w:val="false"/>
          <w:vertAlign w:val="baseline"/>
          <w:rFonts w:ascii="Arial" w:hAnsi="Arial"/>
        </w:rPr>
        <w:t xml:space="preserve">- </w:t>
      </w:r>
      <w:r>
        <w:rPr>
          <w:b w:val="true"/>
          <w:color w:val="#2A2517"/>
          <w:sz w:val="17"/>
          <w:lang w:val="de-DE"/>
          <w:spacing w:val="24"/>
          <w:w w:val="100"/>
          <w:strike w:val="false"/>
          <w:vertAlign w:val="baseline"/>
          <w:rFonts w:ascii="Arial" w:hAnsi="Arial"/>
        </w:rPr>
        <w:t xml:space="preserve">152 </w:t>
      </w:r>
      <w:r>
        <w:rPr>
          <w:b w:val="true"/>
          <w:color w:val="#2A2517"/>
          <w:sz w:val="6"/>
          <w:lang w:val="de-DE"/>
          <w:spacing w:val="24"/>
          <w:w w:val="100"/>
          <w:strike w:val="false"/>
          <w:vertAlign w:val="baseline"/>
          <w:rFonts w:ascii="Arial" w:hAnsi="Arial"/>
        </w:rPr>
        <w:t xml:space="preserve">-</w:t>
      </w:r>
    </w:p>
    <w:p>
      <w:pPr>
        <w:sectPr>
          <w:pgSz w:w="11918" w:h="16854" w:orient="portrait"/>
          <w:type w:val="nextPage"/>
          <w:textDirection w:val="lrTb"/>
          <w:pgMar w:bottom="391" w:top="514" w:right="3730" w:left="3808" w:header="720" w:footer="720"/>
          <w:titlePg w:val="false"/>
        </w:sectPr>
      </w:pPr>
    </w:p>
    <w:p>
      <w:pPr>
        <w:ind w:right="72" w:left="72" w:firstLine="0"/>
        <w:spacing w:before="0" w:after="0" w:line="240" w:lineRule="auto"/>
        <w:jc w:val="both"/>
        <w:rPr>
          <w:color w:val="#2A251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ihr Wohnhaus im Propsteiweg erhalten. Hier verbringen die </w:t>
      </w:r>
      <w:r>
        <w:rPr>
          <w:color w:val="#2A251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alten Leute </w:t>
      </w:r>
      <w:r>
        <w:rPr>
          <w:b w:val="true"/>
          <w:color w:val="#2A2517"/>
          <w:sz w:val="17"/>
          <w:lang w:val="de-DE"/>
          <w:spacing w:val="6"/>
          <w:w w:val="100"/>
          <w:strike w:val="false"/>
          <w:vertAlign w:val="baseline"/>
          <w:rFonts w:ascii="Arial" w:hAnsi="Arial"/>
        </w:rPr>
        <w:t xml:space="preserve">mit </w:t>
      </w:r>
      <w:r>
        <w:rPr>
          <w:color w:val="#2A251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Tochter und Enkel ihren Lebensabend. Ihre </w:t>
      </w:r>
      <w:r>
        <w:rPr>
          <w:color w:val="#2A2517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Tochter Lieselotte Siebrecht ist Buchhändlerin, welche sich auch </w:t>
      </w:r>
      <w:r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schriftstellerisch betätigt, (Siehe „Die Truhe" in Fam Ztg. Nr. 30 </w:t>
      </w:r>
      <w:r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und 32)</w:t>
      </w:r>
    </w:p>
    <w:p>
      <w:pPr>
        <w:ind w:right="72" w:left="72" w:firstLine="0"/>
        <w:spacing w:before="0" w:after="0" w:line="240" w:lineRule="auto"/>
        <w:jc w:val="both"/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Ihr Enkel Detlef Siebrecht hat sich für das Hotelfach entschie</w:t>
        <w:softHyphen/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den und befindet sich augenblicklich zur Ausbildung in Hanno</w:t>
        <w:softHyphen/>
      </w:r>
      <w:r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ver, damit schlägt er seinem Urgroßvater Ernst Siebrecht (1850 </w:t>
      </w:r>
      <w:r>
        <w:rPr>
          <w:color w:val="#2A2517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bis 1915) nach, der Inhaber des Hotels „Thüringer Hof" und </w:t>
      </w:r>
      <w:r>
        <w:rPr>
          <w:color w:val="#2A251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„Brüsseler Hof" in Kassel war.</w:t>
      </w:r>
    </w:p>
    <w:p>
      <w:pPr>
        <w:ind w:right="0" w:left="72" w:firstLine="0"/>
        <w:spacing w:before="108" w:after="0" w:line="240" w:lineRule="auto"/>
        <w:jc w:val="left"/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Es vermählten sich:</w:t>
      </w:r>
    </w:p>
    <w:p>
      <w:pPr>
        <w:ind w:right="72" w:left="72" w:firstLine="0"/>
        <w:spacing w:before="72" w:after="0" w:line="240" w:lineRule="auto"/>
        <w:jc w:val="left"/>
        <w:tabs>
          <w:tab w:val="right" w:leader="none" w:pos="5180"/>
        </w:tabs>
        <w:rPr>
          <w:color w:val="#2A2517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Volkswirt PO on olo Nuno, Madrid - Angela Nuno geb.
</w:t>
        <w:br/>
      </w:r>
      <w:r>
        <w:rPr>
          <w:color w:val="#2A2517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Siebrecht, Jena/Thür.	</w:t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QubeciKanacla, den 15. Mai 1965</w:t>
      </w:r>
    </w:p>
    <w:p>
      <w:pPr>
        <w:ind w:right="72" w:left="72" w:firstLine="0"/>
        <w:spacing w:before="72" w:after="0" w:line="240" w:lineRule="auto"/>
        <w:jc w:val="left"/>
        <w:rPr>
          <w:color w:val="#2A2517"/>
          <w:sz w:val="15"/>
          <w:lang w:val="de-DE"/>
          <w:spacing w:val="22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22"/>
          <w:w w:val="100"/>
          <w:strike w:val="false"/>
          <w:vertAlign w:val="baseline"/>
          <w:rFonts w:ascii="Verdana" w:hAnsi="Verdana"/>
        </w:rPr>
        <w:t xml:space="preserve">BbeInspektorWolfgang Krebs,Göttingen-Elke Krebs </w:t>
      </w:r>
      <w:r>
        <w:rPr>
          <w:color w:val="#2A2517"/>
          <w:sz w:val="15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geb. Siebrecht, Meinbrexen.</w:t>
      </w:r>
    </w:p>
    <w:p>
      <w:pPr>
        <w:ind w:right="0" w:left="72" w:firstLine="0"/>
        <w:spacing w:before="0" w:after="0" w:line="240" w:lineRule="auto"/>
        <w:jc w:val="left"/>
        <w:rPr>
          <w:color w:val="#2A251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Meinbrexen, den 7. August 1965</w:t>
      </w:r>
    </w:p>
    <w:p>
      <w:pPr>
        <w:ind w:right="72" w:left="72" w:firstLine="0"/>
        <w:spacing w:before="72" w:after="0" w:line="240" w:lineRule="auto"/>
        <w:jc w:val="left"/>
        <w:rPr>
          <w:color w:val="#2A2517"/>
          <w:sz w:val="15"/>
          <w:lang w:val="de-DE"/>
          <w:spacing w:val="21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21"/>
          <w:w w:val="100"/>
          <w:strike w:val="false"/>
          <w:vertAlign w:val="baseline"/>
          <w:rFonts w:ascii="Verdana" w:hAnsi="Verdana"/>
        </w:rPr>
        <w:t xml:space="preserve">Holger Siebrecht, Witzenhausen - Renate Siebrecht </w:t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geb. Da r d a, Witzenhausen,</w:t>
      </w:r>
    </w:p>
    <w:p>
      <w:pPr>
        <w:ind w:right="0" w:left="72" w:firstLine="0"/>
        <w:spacing w:before="0" w:after="0" w:line="240" w:lineRule="auto"/>
        <w:jc w:val="left"/>
        <w:rPr>
          <w:color w:val="#2A251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Witzenhausen, den 7. August 1965</w:t>
      </w:r>
    </w:p>
    <w:p>
      <w:pPr>
        <w:ind w:right="0" w:left="72" w:firstLine="0"/>
        <w:spacing w:before="144" w:after="0" w:line="240" w:lineRule="auto"/>
        <w:jc w:val="left"/>
        <w:rPr>
          <w:b w:val="true"/>
          <w:color w:val="#2A2517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A2517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Geburten:</w:t>
      </w:r>
    </w:p>
    <w:p>
      <w:pPr>
        <w:ind w:right="72" w:left="72" w:firstLine="0"/>
        <w:spacing w:before="108" w:after="0" w:line="240" w:lineRule="auto"/>
        <w:jc w:val="left"/>
        <w:rPr>
          <w:color w:val="#2A2517"/>
          <w:sz w:val="15"/>
          <w:lang w:val="de-DE"/>
          <w:spacing w:val="17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17"/>
          <w:w w:val="100"/>
          <w:strike w:val="false"/>
          <w:vertAlign w:val="baseline"/>
          <w:rFonts w:ascii="Verdana" w:hAnsi="Verdana"/>
        </w:rPr>
        <w:t xml:space="preserve">Bauer Johann Siebrecht und Frau Luise, geb. Müller, zeigen die Geburt ihrer Tochter Ingrid on. </w:t>
      </w:r>
      <w:r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Bredenbeck/Stade, den 22. Oktober 1964</w:t>
      </w:r>
    </w:p>
    <w:p>
      <w:pPr>
        <w:ind w:right="72" w:left="72" w:firstLine="0"/>
        <w:spacing w:before="36" w:after="0" w:line="240" w:lineRule="auto"/>
        <w:jc w:val="left"/>
        <w:rPr>
          <w:color w:val="#2A2517"/>
          <w:sz w:val="15"/>
          <w:lang w:val="de-DE"/>
          <w:spacing w:val="29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29"/>
          <w:w w:val="100"/>
          <w:strike w:val="false"/>
          <w:vertAlign w:val="baseline"/>
          <w:rFonts w:ascii="Verdana" w:hAnsi="Verdana"/>
        </w:rPr>
        <w:t xml:space="preserve">Karl Heinz Siebrecht und Frau Heidelinde, geb. </w:t>
      </w:r>
      <w:r>
        <w:rPr>
          <w:color w:val="#2A2517"/>
          <w:sz w:val="15"/>
          <w:lang w:val="de-DE"/>
          <w:spacing w:val="22"/>
          <w:w w:val="100"/>
          <w:strike w:val="false"/>
          <w:vertAlign w:val="baseline"/>
          <w:rFonts w:ascii="Verdana" w:hAnsi="Verdana"/>
        </w:rPr>
        <w:t xml:space="preserve">Schuldt, ist ein Stammhalter Frank Kurt geboren. </w:t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Rostock, den 4. 11. 1964.</w:t>
      </w:r>
    </w:p>
    <w:p>
      <w:pPr>
        <w:ind w:right="72" w:left="72" w:firstLine="0"/>
        <w:spacing w:before="72" w:after="0" w:line="240" w:lineRule="auto"/>
        <w:jc w:val="both"/>
        <w:rPr>
          <w:color w:val="#2A2517"/>
          <w:sz w:val="15"/>
          <w:lang w:val="de-DE"/>
          <w:spacing w:val="35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35"/>
          <w:w w:val="100"/>
          <w:strike w:val="false"/>
          <w:vertAlign w:val="baseline"/>
          <w:rFonts w:ascii="Verdana" w:hAnsi="Verdana"/>
        </w:rPr>
        <w:t xml:space="preserve">Dr. Manfred Siebrecht und Frau Gundula, geb. </w:t>
      </w:r>
      <w:r>
        <w:rPr>
          <w:color w:val="#2A2517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U e c k e r m a nn, geben die Geburt ihrer Tochter Sitke </w:t>
      </w:r>
      <w:r>
        <w:rPr>
          <w:color w:val="#2A251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bekannt. Wiesbaden, den 24, 3. 1965.</w:t>
      </w:r>
    </w:p>
    <w:p>
      <w:pPr>
        <w:ind w:right="72" w:left="72" w:firstLine="0"/>
        <w:spacing w:before="72" w:after="0" w:line="240" w:lineRule="auto"/>
        <w:jc w:val="left"/>
        <w:rPr>
          <w:color w:val="#2A2517"/>
          <w:sz w:val="15"/>
          <w:lang w:val="de-DE"/>
          <w:spacing w:val="19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19"/>
          <w:w w:val="100"/>
          <w:strike w:val="false"/>
          <w:vertAlign w:val="baseline"/>
          <w:rFonts w:ascii="Verdana" w:hAnsi="Verdana"/>
        </w:rPr>
        <w:t xml:space="preserve">Finanzbeamter Friedel Siebrecht und Frau Waltraud, </w:t>
      </w:r>
      <w:r>
        <w:rPr>
          <w:color w:val="#2A2517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geb. L u x, ist eine Tochter Kristin geboren.</w:t>
      </w:r>
    </w:p>
    <w:p>
      <w:pPr>
        <w:ind w:right="0" w:left="72" w:firstLine="0"/>
        <w:spacing w:before="0" w:after="0" w:line="240" w:lineRule="auto"/>
        <w:jc w:val="left"/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Meinbrexen, den 20. </w:t>
      </w:r>
      <w:r>
        <w:rPr>
          <w:color w:val="#2A2517"/>
          <w:sz w:val="11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4, </w:t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1965,</w:t>
      </w:r>
    </w:p>
    <w:p>
      <w:pPr>
        <w:ind w:right="72" w:left="72" w:firstLine="0"/>
        <w:spacing w:before="36" w:after="0" w:line="240" w:lineRule="auto"/>
        <w:jc w:val="both"/>
        <w:rPr>
          <w:color w:val="#2A2517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Kreisoberinspektor Walter Siebrecht und Frau Ir mgard, </w:t>
      </w:r>
      <w:r>
        <w:rPr>
          <w:color w:val="#2A251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geb. Plenge, geben die Geburt ihrer Tochter Birgit bekannt, </w:t>
      </w:r>
      <w:r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Northeim, den 1_ 5 . 1965</w:t>
      </w:r>
    </w:p>
    <w:p>
      <w:pPr>
        <w:ind w:right="72" w:left="72" w:firstLine="0"/>
        <w:spacing w:before="72" w:after="0" w:line="240" w:lineRule="auto"/>
        <w:jc w:val="both"/>
        <w:rPr>
          <w:color w:val="#2A2517"/>
          <w:sz w:val="15"/>
          <w:lang w:val="de-DE"/>
          <w:spacing w:val="21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21"/>
          <w:w w:val="100"/>
          <w:strike w:val="false"/>
          <w:vertAlign w:val="baseline"/>
          <w:rFonts w:ascii="Verdana" w:hAnsi="Verdana"/>
        </w:rPr>
        <w:t xml:space="preserve">Betriebselektriker Hans Günter Siebrecht und Frau </w:t>
      </w:r>
      <w:r>
        <w:rPr>
          <w:color w:val="#2A2517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Hannelore, geb. Kusch e, zeigen die Geburt ihrer vierten </w:t>
      </w:r>
      <w:r>
        <w:rPr>
          <w:color w:val="#2A2517"/>
          <w:sz w:val="15"/>
          <w:lang w:val="de-DE"/>
          <w:spacing w:val="14"/>
          <w:w w:val="100"/>
          <w:strike w:val="false"/>
          <w:vertAlign w:val="baseline"/>
          <w:rFonts w:ascii="Verdana" w:hAnsi="Verdana"/>
        </w:rPr>
        <w:t xml:space="preserve">Tochter Britta an.</w:t>
      </w:r>
    </w:p>
    <w:p>
      <w:pPr>
        <w:ind w:right="0" w:left="72" w:firstLine="0"/>
        <w:spacing w:before="0" w:after="0" w:line="240" w:lineRule="auto"/>
        <w:jc w:val="left"/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W.-Barmen, den 18. Mai 1965</w:t>
      </w:r>
    </w:p>
    <w:p>
      <w:pPr>
        <w:ind w:right="72" w:left="72" w:firstLine="0"/>
        <w:spacing w:before="72" w:after="0" w:line="240" w:lineRule="auto"/>
        <w:jc w:val="left"/>
        <w:rPr>
          <w:color w:val="#2A2517"/>
          <w:sz w:val="15"/>
          <w:lang w:val="de-DE"/>
          <w:spacing w:val="19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19"/>
          <w:w w:val="100"/>
          <w:strike w:val="false"/>
          <w:vertAlign w:val="baseline"/>
          <w:rFonts w:ascii="Verdana" w:hAnsi="Verdana"/>
        </w:rPr>
        <w:t xml:space="preserve">Feldwebel der Luftwaffe Manfred Siebrecht und Frau </w:t>
      </w:r>
      <w:r>
        <w:rPr>
          <w:color w:val="#2A2517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Eva,  aeb. Siegel,  ist eine Tochter Beate geboren, </w:t>
      </w:r>
      <w:r>
        <w:rPr>
          <w:color w:val="#2A251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ErdingiBoyern, den 31. 5, 1965</w:t>
      </w:r>
    </w:p>
    <w:p>
      <w:pPr>
        <w:ind w:right="72" w:left="72" w:firstLine="0"/>
        <w:spacing w:before="36" w:after="0" w:line="240" w:lineRule="auto"/>
        <w:jc w:val="both"/>
        <w:rPr>
          <w:color w:val="#2A2517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Stadtbauinspektor Gerhard Siebrecht und Frau Doro</w:t>
        <w:softHyphen/>
      </w:r>
      <w:r>
        <w:rPr>
          <w:color w:val="#2A2517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thea, geb. Klossek, geben die Geburt ihrer Tochter </w:t>
      </w:r>
      <w:r>
        <w:rPr>
          <w:color w:val="#2A2517"/>
          <w:sz w:val="15"/>
          <w:lang w:val="de-DE"/>
          <w:spacing w:val="18"/>
          <w:w w:val="100"/>
          <w:strike w:val="false"/>
          <w:vertAlign w:val="baseline"/>
          <w:rFonts w:ascii="Verdana" w:hAnsi="Verdana"/>
        </w:rPr>
        <w:t xml:space="preserve">Dagmar bekannt.</w:t>
      </w:r>
    </w:p>
    <w:p>
      <w:pPr>
        <w:ind w:right="0" w:left="72" w:firstLine="0"/>
        <w:spacing w:before="0" w:after="0" w:line="240" w:lineRule="auto"/>
        <w:jc w:val="left"/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Hilden/Rhld., den 1. Juli 1965</w:t>
      </w:r>
    </w:p>
    <w:p>
      <w:pPr>
        <w:ind w:right="0" w:left="72" w:firstLine="0"/>
        <w:spacing w:before="144" w:after="0" w:line="266" w:lineRule="auto"/>
        <w:jc w:val="left"/>
        <w:rPr>
          <w:b w:val="true"/>
          <w:color w:val="#2A2517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A2517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Verlobungen:</w:t>
      </w:r>
    </w:p>
    <w:p>
      <w:pPr>
        <w:ind w:right="0" w:left="72" w:firstLine="0"/>
        <w:spacing w:before="72" w:after="0" w:line="240" w:lineRule="auto"/>
        <w:jc w:val="left"/>
        <w:tabs>
          <w:tab w:val="right" w:leader="none" w:pos="5180"/>
        </w:tabs>
        <w:rPr>
          <w:color w:val="#2A2517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Marie-Luise Siebrecht	</w:t>
      </w:r>
      <w:r>
        <w:rPr>
          <w:color w:val="#2A2517"/>
          <w:sz w:val="15"/>
          <w:lang w:val="de-DE"/>
          <w:spacing w:val="28"/>
          <w:w w:val="100"/>
          <w:strike w:val="false"/>
          <w:vertAlign w:val="baseline"/>
          <w:rFonts w:ascii="Verdana" w:hAnsi="Verdana"/>
        </w:rPr>
        <w:t xml:space="preserve">Hermann Althen</w:t>
      </w:r>
    </w:p>
    <w:p>
      <w:pPr>
        <w:ind w:right="0" w:left="72" w:firstLine="0"/>
        <w:spacing w:before="0" w:after="0" w:line="240" w:lineRule="auto"/>
        <w:jc w:val="left"/>
        <w:tabs>
          <w:tab w:val="right" w:leader="none" w:pos="5180"/>
        </w:tabs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Waldkappel	</w:t>
      </w:r>
      <w:r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Missunde/Eckernförde</w:t>
      </w:r>
    </w:p>
    <w:p>
      <w:pPr>
        <w:ind w:right="0" w:left="0" w:firstLine="0"/>
        <w:spacing w:before="0" w:after="0" w:line="208" w:lineRule="auto"/>
        <w:jc w:val="center"/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1. Advent 1964</w:t>
      </w:r>
    </w:p>
    <w:p>
      <w:pPr>
        <w:ind w:right="0" w:left="72" w:firstLine="0"/>
        <w:spacing w:before="72" w:after="0" w:line="240" w:lineRule="auto"/>
        <w:jc w:val="left"/>
        <w:tabs>
          <w:tab w:val="right" w:leader="none" w:pos="5180"/>
        </w:tabs>
        <w:rPr>
          <w:b w:val="true"/>
          <w:color w:val="#2A2517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A2517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Babara </w:t>
      </w:r>
      <w:r>
        <w:rPr>
          <w:color w:val="#2A2517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Gührrionn	</w:t>
      </w:r>
      <w:r>
        <w:rPr>
          <w:color w:val="#2A2517"/>
          <w:sz w:val="15"/>
          <w:lang w:val="de-DE"/>
          <w:spacing w:val="30"/>
          <w:w w:val="100"/>
          <w:strike w:val="false"/>
          <w:vertAlign w:val="baseline"/>
          <w:rFonts w:ascii="Verdana" w:hAnsi="Verdana"/>
        </w:rPr>
        <w:t xml:space="preserve">Bernd Siebrecht</w:t>
      </w:r>
    </w:p>
    <w:p>
      <w:pPr>
        <w:ind w:right="0" w:left="72" w:firstLine="0"/>
        <w:spacing w:before="0" w:after="0" w:line="240" w:lineRule="auto"/>
        <w:jc w:val="left"/>
        <w:tabs>
          <w:tab w:val="right" w:leader="none" w:pos="5180"/>
        </w:tabs>
        <w:rPr>
          <w:color w:val="#2A2517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Laosan/Schlesien	</w:t>
      </w:r>
      <w:r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Kassel</w:t>
      </w:r>
    </w:p>
    <w:p>
      <w:pPr>
        <w:ind w:right="0" w:left="0" w:firstLine="0"/>
        <w:spacing w:before="0" w:after="0" w:line="240" w:lineRule="auto"/>
        <w:jc w:val="center"/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3. Januar 1965</w:t>
      </w:r>
    </w:p>
    <w:p>
      <w:pPr>
        <w:ind w:right="0" w:left="72" w:firstLine="0"/>
        <w:spacing w:before="216" w:after="0" w:line="240" w:lineRule="auto"/>
        <w:jc w:val="left"/>
        <w:rPr>
          <w:b w:val="true"/>
          <w:color w:val="#2A2517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A2517"/>
          <w:sz w:val="15"/>
          <w:lang w:val="de-DE"/>
          <w:spacing w:val="0"/>
          <w:w w:val="100"/>
          <w:strike w:val="false"/>
          <w:vertAlign w:val="baseline"/>
          <w:rFonts w:ascii="Tahoma" w:hAnsi="Tahoma"/>
        </w:rPr>
        <w:t xml:space="preserve">Geburtstage:</w:t>
      </w:r>
    </w:p>
    <w:p>
      <w:pPr>
        <w:ind w:right="72" w:left="72" w:firstLine="0"/>
        <w:spacing w:before="36" w:after="0" w:line="240" w:lineRule="auto"/>
        <w:jc w:val="left"/>
        <w:rPr>
          <w:color w:val="#2A2517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Unsere „verehrten Alten' konnten bei bestem Befinden folgende </w:t>
      </w:r>
      <w:r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Geburtstage feiern: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91"/>
        <w:gridCol w:w="324"/>
        <w:gridCol w:w="302"/>
        <w:gridCol w:w="288"/>
        <w:gridCol w:w="4035"/>
      </w:tblGrid>
      <w:tr>
        <w:trPr>
          <w:trHeight w:val="19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1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93.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5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05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0" w:type="auto"/>
            <w:textDirection w:val="lrTb"/>
            <w:vAlign w:val="center"/>
            <w:shd w:val="clear" w:color="#EEECD8" w:fill="#EEECD8"/>
          </w:tcPr>
          <w:p>
            <w:pPr>
              <w:ind w:right="0" w:left="51" w:firstLine="0"/>
              <w:spacing w:before="0" w:after="0" w:line="240" w:lineRule="auto"/>
              <w:jc w:val="left"/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1965 Doris S</w:t>
            </w:r>
            <w:r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 geb. Hansen, Hildesheim</w:t>
            </w:r>
          </w:p>
        </w:tc>
      </w:tr>
      <w:tr>
        <w:trPr>
          <w:trHeight w:val="176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1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5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9.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05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0" w:type="auto"/>
            <w:textDirection w:val="lrTb"/>
            <w:vAlign w:val="center"/>
            <w:shd w:val="clear" w:color="#EEECD8" w:fill="#EEECD8"/>
          </w:tcPr>
          <w:p>
            <w:pPr>
              <w:ind w:right="0" w:left="51" w:firstLine="0"/>
              <w:spacing w:before="0" w:after="0" w:line="240" w:lineRule="auto"/>
              <w:jc w:val="left"/>
              <w:rPr>
                <w:color w:val="#2A2517"/>
                <w:sz w:val="16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1965 Pensionär Karl S</w:t>
            </w:r>
            <w:r>
              <w:rPr>
                <w:color w:val="#2A2517"/>
                <w:sz w:val="16"/>
                <w:lang w:val="de-DE"/>
                <w:spacing w:val="5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2A2517"/>
                <w:sz w:val="16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 Gelsenkirchen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1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80.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5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05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0" w:type="auto"/>
            <w:textDirection w:val="lrTb"/>
            <w:vAlign w:val="center"/>
            <w:shd w:val="clear" w:color="#EEECD8" w:fill="#EEECD8"/>
          </w:tcPr>
          <w:p>
            <w:pPr>
              <w:ind w:right="0" w:left="51" w:firstLine="0"/>
              <w:spacing w:before="0" w:after="0" w:line="240" w:lineRule="auto"/>
              <w:jc w:val="left"/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1965 Kaufmann Willi S.,W.-Elberfeld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1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5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05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0" w:type="auto"/>
            <w:textDirection w:val="lrTb"/>
            <w:vAlign w:val="center"/>
            <w:shd w:val="clear" w:color="#EEECD8" w:fill="#EEECD8"/>
          </w:tcPr>
          <w:p>
            <w:pPr>
              <w:ind w:right="0" w:left="51" w:firstLine="0"/>
              <w:spacing w:before="0" w:after="0" w:line="240" w:lineRule="auto"/>
              <w:jc w:val="left"/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1965 Frieda Noll, geb. S</w:t>
            </w:r>
            <w:r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 Oberkaufungen</w:t>
            </w:r>
          </w:p>
        </w:tc>
      </w:tr>
      <w:tr>
        <w:trPr>
          <w:trHeight w:val="16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1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5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05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0" w:type="auto"/>
            <w:textDirection w:val="lrTb"/>
            <w:vAlign w:val="center"/>
            <w:shd w:val="clear" w:color="#EEECD8" w:fill="#EEECD8"/>
          </w:tcPr>
          <w:p>
            <w:pPr>
              <w:ind w:right="0" w:left="51" w:firstLine="0"/>
              <w:spacing w:before="0" w:after="0" w:line="240" w:lineRule="auto"/>
              <w:jc w:val="left"/>
              <w:rPr>
                <w:color w:val="#2A2517"/>
                <w:sz w:val="16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1965 Emmi Stein, geb. 5., Kassel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1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5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27.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05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0" w:type="auto"/>
            <w:textDirection w:val="lrTb"/>
            <w:vAlign w:val="center"/>
            <w:shd w:val="clear" w:color="#EEECD8" w:fill="#EEECD8"/>
          </w:tcPr>
          <w:p>
            <w:pPr>
              <w:ind w:right="0" w:left="51" w:firstLine="0"/>
              <w:spacing w:before="0" w:after="0" w:line="240" w:lineRule="auto"/>
              <w:jc w:val="left"/>
              <w:rPr>
                <w:color w:val="#2A2517"/>
                <w:sz w:val="16"/>
                <w:lang w:val="de-DE"/>
                <w:spacing w:val="7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7"/>
                <w:w w:val="100"/>
                <w:strike w:val="false"/>
                <w:vertAlign w:val="baseline"/>
                <w:rFonts w:ascii="Arial" w:hAnsi="Arial"/>
              </w:rPr>
              <w:t xml:space="preserve">1965 Marie Baschleben, geb. S</w:t>
            </w:r>
            <w:r>
              <w:rPr>
                <w:color w:val="#2A2517"/>
                <w:sz w:val="16"/>
                <w:lang w:val="de-DE"/>
                <w:spacing w:val="7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2A2517"/>
                <w:sz w:val="16"/>
                <w:lang w:val="de-DE"/>
                <w:spacing w:val="7"/>
                <w:w w:val="100"/>
                <w:strike w:val="false"/>
                <w:vertAlign w:val="baseline"/>
                <w:rFonts w:ascii="Arial" w:hAnsi="Arial"/>
              </w:rPr>
              <w:t xml:space="preserve"> Haine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1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5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05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0" w:type="auto"/>
            <w:textDirection w:val="lrTb"/>
            <w:vAlign w:val="center"/>
            <w:shd w:val="clear" w:color="#EEECD8" w:fill="#EEECD8"/>
          </w:tcPr>
          <w:p>
            <w:pPr>
              <w:ind w:right="0" w:left="51" w:firstLine="0"/>
              <w:spacing w:before="0" w:after="0" w:line="240" w:lineRule="auto"/>
              <w:jc w:val="left"/>
              <w:tabs>
                <w:tab w:val="left" w:leader="none" w:pos="1548"/>
                <w:tab w:val="left" w:leader="none" w:pos="2214"/>
                <w:tab w:val="left" w:leader="none" w:pos="2394"/>
                <w:tab w:val="left" w:leader="none" w:pos="3186"/>
                <w:tab w:val="right" w:leader="none" w:pos="3914"/>
              </w:tabs>
              <w:rPr>
                <w:color w:val="#2A2517"/>
                <w:sz w:val="16"/>
                <w:lang w:val="de-DE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1964 Stadt. Verw.	</w:t>
            </w:r>
            <w:r>
              <w:rPr>
                <w:color w:val="#2A2517"/>
                <w:sz w:val="16"/>
                <w:lang w:val="de-DE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Angest.	</w:t>
            </w:r>
            <w:r>
              <w:rPr>
                <w:color w:val="#2A2517"/>
                <w:sz w:val="16"/>
                <w:lang w:val="de-DE"/>
                <w:spacing w:val="-48"/>
                <w:w w:val="100"/>
                <w:strike w:val="false"/>
                <w:vertAlign w:val="baseline"/>
                <w:rFonts w:ascii="Arial" w:hAnsi="Arial"/>
              </w:rPr>
              <w:t xml:space="preserve">i.	</w:t>
            </w:r>
            <w:r>
              <w:rPr>
                <w:color w:val="#2A2517"/>
                <w:sz w:val="16"/>
                <w:lang w:val="de-DE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R. Heinr.	</w:t>
            </w:r>
            <w:r>
              <w:rPr>
                <w:color w:val="#2A2517"/>
                <w:sz w:val="16"/>
                <w:lang w:val="de-DE"/>
                <w:spacing w:val="-32"/>
                <w:w w:val="100"/>
                <w:strike w:val="false"/>
                <w:vertAlign w:val="baseline"/>
                <w:rFonts w:ascii="Arial" w:hAnsi="Arial"/>
              </w:rPr>
              <w:t xml:space="preserve">S.,	</w:t>
            </w:r>
            <w:r>
              <w:rPr>
                <w:color w:val="#2A2517"/>
                <w:sz w:val="16"/>
                <w:lang w:val="de-DE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Kassel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1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5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05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tabs>
                <w:tab w:val="clear" w:pos="144"/>
                <w:tab w:val="decimal" w:pos="144"/>
              </w:tabs>
              <w:numPr>
                <w:ilvl w:val="0"/>
                <w:numId w:val="2"/>
              </w:numP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0" w:type="auto"/>
            <w:textDirection w:val="lrTb"/>
            <w:vAlign w:val="center"/>
            <w:shd w:val="clear" w:color="#EEECD8" w:fill="#EEECD8"/>
          </w:tcPr>
          <w:p>
            <w:pPr>
              <w:ind w:right="0" w:left="51" w:firstLine="0"/>
              <w:spacing w:before="0" w:after="0" w:line="240" w:lineRule="auto"/>
              <w:jc w:val="left"/>
              <w:rPr>
                <w:color w:val="#2A2517"/>
                <w:sz w:val="16"/>
                <w:lang w:val="de-DE"/>
                <w:spacing w:val="7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7"/>
                <w:w w:val="100"/>
                <w:strike w:val="false"/>
                <w:vertAlign w:val="baseline"/>
                <w:rFonts w:ascii="Arial" w:hAnsi="Arial"/>
              </w:rPr>
              <w:t xml:space="preserve">1965 Lehrer i. R. Otto 5., OvenstädtilvIrnden</w:t>
            </w:r>
          </w:p>
        </w:tc>
      </w:tr>
      <w:tr>
        <w:trPr>
          <w:trHeight w:val="17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1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5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05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tabs>
                <w:tab w:val="clear" w:pos="144"/>
                <w:tab w:val="decimal" w:pos="144"/>
              </w:tabs>
              <w:numPr>
                <w:ilvl w:val="0"/>
                <w:numId w:val="3"/>
              </w:numP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0" w:type="auto"/>
            <w:textDirection w:val="lrTb"/>
            <w:vAlign w:val="center"/>
            <w:shd w:val="clear" w:color="#EEECD8" w:fill="#EEECD8"/>
          </w:tcPr>
          <w:p>
            <w:pPr>
              <w:ind w:right="0" w:left="51" w:firstLine="0"/>
              <w:spacing w:before="0" w:after="0" w:line="240" w:lineRule="auto"/>
              <w:jc w:val="left"/>
              <w:rPr>
                <w:color w:val="#2A2517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1965 Frieda Herrmann, geb. S., Kassel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1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5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23.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05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0" w:type="auto"/>
            <w:textDirection w:val="lrTb"/>
            <w:vAlign w:val="center"/>
            <w:shd w:val="clear" w:color="#EEECD8" w:fill="#EEECD8"/>
          </w:tcPr>
          <w:p>
            <w:pPr>
              <w:ind w:right="0" w:left="51" w:firstLine="0"/>
              <w:spacing w:before="0" w:after="0" w:line="240" w:lineRule="auto"/>
              <w:jc w:val="left"/>
              <w:rPr>
                <w:color w:val="#2A2517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1965 Auguste S</w:t>
            </w:r>
            <w:r>
              <w:rPr>
                <w:color w:val="#2A2517"/>
                <w:sz w:val="16"/>
                <w:lang w:val="de-DE"/>
                <w:spacing w:val="6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2A2517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 geb. Tiefenbach, Wätzum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1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5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28.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05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0" w:type="auto"/>
            <w:textDirection w:val="lrTb"/>
            <w:vAlign w:val="center"/>
            <w:shd w:val="clear" w:color="#EEECD8" w:fill="#EEECD8"/>
          </w:tcPr>
          <w:p>
            <w:pPr>
              <w:ind w:right="0" w:left="51" w:firstLine="0"/>
              <w:spacing w:before="0" w:after="0" w:line="240" w:lineRule="auto"/>
              <w:jc w:val="left"/>
              <w:rPr>
                <w:color w:val="#2A2517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1965 Anna Köcke, geb, S</w:t>
            </w:r>
            <w:r>
              <w:rPr>
                <w:color w:val="#2A2517"/>
                <w:sz w:val="16"/>
                <w:lang w:val="de-DE"/>
                <w:spacing w:val="6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2A2517"/>
                <w:sz w:val="16"/>
                <w:lang w:val="de-DE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 Kassel</w:t>
            </w:r>
          </w:p>
        </w:tc>
      </w:tr>
      <w:tr>
        <w:trPr>
          <w:trHeight w:val="17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1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5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17.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05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0" w:type="auto"/>
            <w:textDirection w:val="lrTb"/>
            <w:vAlign w:val="center"/>
            <w:shd w:val="clear" w:color="#EEECD8" w:fill="#EEECD8"/>
          </w:tcPr>
          <w:p>
            <w:pPr>
              <w:ind w:right="0" w:left="51" w:firstLine="0"/>
              <w:spacing w:before="0" w:after="0" w:line="240" w:lineRule="auto"/>
              <w:jc w:val="left"/>
              <w:rPr>
                <w:color w:val="#2A2517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1965 Helene S</w:t>
            </w:r>
            <w:r>
              <w:rPr>
                <w:color w:val="#2A2517"/>
                <w:sz w:val="16"/>
                <w:lang w:val="de-DE"/>
                <w:spacing w:val="4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2A2517"/>
                <w:sz w:val="14"/>
                <w:lang w:val="de-DE"/>
                <w:spacing w:val="4"/>
                <w:w w:val="115"/>
                <w:strike w:val="false"/>
                <w:vertAlign w:val="baseline"/>
                <w:rFonts w:ascii="Arial" w:hAnsi="Arial"/>
              </w:rPr>
              <w:t xml:space="preserve"> geb_ </w:t>
            </w:r>
            <w:r>
              <w:rPr>
                <w:color w:val="#2A2517"/>
                <w:sz w:val="16"/>
                <w:lang w:val="de-DE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Lomberg, Essen-Heisingen</w:t>
            </w:r>
          </w:p>
        </w:tc>
      </w:tr>
      <w:tr>
        <w:trPr>
          <w:trHeight w:val="23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91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70.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615" w:type="auto"/>
            <w:textDirection w:val="lrTb"/>
            <w:vAlign w:val="center"/>
            <w:shd w:val="clear" w:color="#EEECD8" w:fill="#EEECD8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am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17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21.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05" w:type="auto"/>
            <w:textDirection w:val="lrTb"/>
            <w:vAlign w:val="center"/>
            <w:shd w:val="clear" w:color="#EEECD8" w:fill="#EEECD8"/>
          </w:tcPr>
          <w:p>
            <w:pPr>
              <w:ind w:right="46" w:left="0" w:firstLine="0"/>
              <w:spacing w:before="0" w:after="0" w:line="240" w:lineRule="auto"/>
              <w:jc w:val="right"/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6.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5240" w:type="auto"/>
            <w:textDirection w:val="lrTb"/>
            <w:vAlign w:val="center"/>
            <w:shd w:val="clear" w:color="#EEECD8" w:fill="#EEECD8"/>
          </w:tcPr>
          <w:p>
            <w:pPr>
              <w:ind w:right="0" w:left="51" w:firstLine="0"/>
              <w:spacing w:before="0" w:after="0" w:line="240" w:lineRule="auto"/>
              <w:jc w:val="left"/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1965 Marie Wicke, geb. S</w:t>
            </w:r>
            <w:r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subscript"/>
                <w:rFonts w:ascii="Arial" w:hAnsi="Arial"/>
              </w:rPr>
              <w:t xml:space="preserve">e</w:t>
            </w:r>
            <w:r>
              <w:rPr>
                <w:color w:val="#2A2517"/>
                <w:sz w:val="16"/>
                <w:lang w:val="de-DE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 Göttingen</w:t>
            </w:r>
          </w:p>
        </w:tc>
      </w:tr>
    </w:tbl>
    <w:p>
      <w:pPr>
        <w:spacing w:before="0" w:after="27" w:line="20" w:lineRule="exact"/>
      </w:pPr>
    </w:p>
    <w:p>
      <w:pPr>
        <w:ind w:right="144" w:left="0" w:firstLine="0"/>
        <w:spacing w:before="0" w:after="0" w:line="223" w:lineRule="auto"/>
        <w:jc w:val="left"/>
        <w:rPr>
          <w:b w:val="true"/>
          <w:color w:val="#2A2517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A2517"/>
          <w:sz w:val="15"/>
          <w:lang w:val="de-DE"/>
          <w:spacing w:val="13"/>
          <w:w w:val="100"/>
          <w:strike w:val="false"/>
          <w:vertAlign w:val="baseline"/>
          <w:rFonts w:ascii="Tahoma" w:hAnsi="Tahoma"/>
        </w:rPr>
        <w:t xml:space="preserve">Erding/Bayern: </w:t>
      </w:r>
      <w:r>
        <w:rPr>
          <w:color w:val="#2A2517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Am 8. 5. 1964 wurde Manfred Siebrecht </w:t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zum Feldwebel der Luftwaffe befördert,</w:t>
      </w:r>
    </w:p>
    <w:p>
      <w:pPr>
        <w:ind w:right="144" w:left="0" w:firstLine="0"/>
        <w:spacing w:before="36" w:after="72" w:line="225" w:lineRule="auto"/>
        <w:jc w:val="both"/>
        <w:rPr>
          <w:b w:val="true"/>
          <w:color w:val="#2A2517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A2517"/>
          <w:sz w:val="15"/>
          <w:lang w:val="de-DE"/>
          <w:spacing w:val="11"/>
          <w:w w:val="100"/>
          <w:strike w:val="false"/>
          <w:vertAlign w:val="baseline"/>
          <w:rFonts w:ascii="Tahoma" w:hAnsi="Tahoma"/>
        </w:rPr>
        <w:t xml:space="preserve">Halberstadt: </w:t>
      </w:r>
      <w:r>
        <w:rPr>
          <w:color w:val="#2A2517"/>
          <w:sz w:val="15"/>
          <w:lang w:val="de-DE"/>
          <w:spacing w:val="11"/>
          <w:w w:val="100"/>
          <w:strike w:val="false"/>
          <w:vertAlign w:val="baseline"/>
          <w:rFonts w:ascii="Verdana" w:hAnsi="Verdana"/>
        </w:rPr>
        <w:t xml:space="preserve">Adolf Si eb recht wurde ab 1. 1. 1965 Leiter </w:t>
      </w:r>
      <w:r>
        <w:rPr>
          <w:color w:val="#2A2517"/>
          <w:sz w:val="15"/>
          <w:lang w:val="de-DE"/>
          <w:spacing w:val="-1"/>
          <w:w w:val="100"/>
          <w:strike w:val="false"/>
          <w:vertAlign w:val="baseline"/>
          <w:rFonts w:ascii="Verdana" w:hAnsi="Verdana"/>
        </w:rPr>
        <w:t xml:space="preserve">des hiesigen großen geschichtlichen Museums für Ur- und Früh</w:t>
        <w:softHyphen/>
      </w:r>
      <w:r>
        <w:rPr>
          <w:color w:val="#2A2517"/>
          <w:sz w:val="15"/>
          <w:lang w:val="de-DE"/>
          <w:spacing w:val="-6"/>
          <w:w w:val="100"/>
          <w:strike w:val="false"/>
          <w:vertAlign w:val="baseline"/>
          <w:rFonts w:ascii="Verdana" w:hAnsi="Verdana"/>
        </w:rPr>
        <w:t xml:space="preserve">geschichte_</w:t>
      </w:r>
    </w:p>
    <w:p>
      <w:pPr>
        <w:ind w:right="72" w:left="72" w:firstLine="0"/>
        <w:spacing w:before="0" w:after="0" w:line="213" w:lineRule="auto"/>
        <w:jc w:val="both"/>
        <w:rPr>
          <w:b w:val="true"/>
          <w:color w:val="#2A2517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A2517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Kassel: </w:t>
      </w:r>
      <w:r>
        <w:rPr>
          <w:color w:val="#2A2517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Am 8. 1. 1965 konnte </w:t>
      </w:r>
      <w:r>
        <w:rPr>
          <w:b w:val="true"/>
          <w:color w:val="#2A2517"/>
          <w:sz w:val="17"/>
          <w:lang w:val="de-DE"/>
          <w:spacing w:val="12"/>
          <w:w w:val="100"/>
          <w:strike w:val="false"/>
          <w:vertAlign w:val="baseline"/>
          <w:rFonts w:ascii="Arial" w:hAnsi="Arial"/>
        </w:rPr>
        <w:t xml:space="preserve">Schlosser Willi </w:t>
      </w:r>
      <w:r>
        <w:rPr>
          <w:color w:val="#2A2517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Siebrecht </w:t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sein 25jähriges Arbeitsjubiläum </w:t>
      </w:r>
      <w:r>
        <w:rPr>
          <w:b w:val="true"/>
          <w:color w:val="#2A2517"/>
          <w:sz w:val="15"/>
          <w:lang w:val="de-DE"/>
          <w:spacing w:val="4"/>
          <w:w w:val="100"/>
          <w:strike w:val="false"/>
          <w:vertAlign w:val="baseline"/>
          <w:rFonts w:ascii="Tahoma" w:hAnsi="Tahoma"/>
        </w:rPr>
        <w:t xml:space="preserve">in </w:t>
      </w:r>
      <w:r>
        <w:rPr>
          <w:b w:val="true"/>
          <w:color w:val="#2A2517"/>
          <w:sz w:val="17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den </w:t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Henschel-Werken AG </w:t>
      </w:r>
      <w:r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Kassel, feiern.</w:t>
      </w:r>
    </w:p>
    <w:p>
      <w:pPr>
        <w:ind w:right="72" w:left="72" w:firstLine="0"/>
        <w:spacing w:before="108" w:after="0" w:line="240" w:lineRule="auto"/>
        <w:jc w:val="both"/>
        <w:rPr>
          <w:b w:val="true"/>
          <w:color w:val="#2A2517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A2517"/>
          <w:sz w:val="15"/>
          <w:lang w:val="de-DE"/>
          <w:spacing w:val="20"/>
          <w:w w:val="100"/>
          <w:strike w:val="false"/>
          <w:vertAlign w:val="baseline"/>
          <w:rFonts w:ascii="Tahoma" w:hAnsi="Tahoma"/>
        </w:rPr>
        <w:t xml:space="preserve">Halberstadt: </w:t>
      </w:r>
      <w:r>
        <w:rPr>
          <w:color w:val="#2A2517"/>
          <w:sz w:val="15"/>
          <w:lang w:val="de-DE"/>
          <w:spacing w:val="20"/>
          <w:w w:val="100"/>
          <w:strike w:val="false"/>
          <w:vertAlign w:val="baseline"/>
          <w:rFonts w:ascii="Verdana" w:hAnsi="Verdana"/>
        </w:rPr>
        <w:t xml:space="preserve">Ernst August Siebrecht wurde von den </w:t>
      </w:r>
      <w:r>
        <w:rPr>
          <w:color w:val="#2A251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Stadtverordneten und Funktionären für seine ehrenamtliche Tä</w:t>
        <w:softHyphen/>
      </w:r>
      <w:r>
        <w:rPr>
          <w:color w:val="#2A251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tigkeit an der Kartei des Museums der Vorgeschichte die „Gol</w:t>
        <w:softHyphen/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dene Aufbaunadel" verliehen.</w:t>
      </w:r>
    </w:p>
    <w:p>
      <w:pPr>
        <w:ind w:right="72" w:left="72" w:firstLine="0"/>
        <w:spacing w:before="108" w:after="0" w:line="240" w:lineRule="auto"/>
        <w:jc w:val="both"/>
        <w:rPr>
          <w:color w:val="#2A2517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Uslar: Mit Wirkung vom 1. 3. 1965 wurde Justizinspektor K a r 1 </w:t>
      </w:r>
      <w:r>
        <w:rPr>
          <w:color w:val="#2A251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Siebrecht aus Kammerborn zum Justizoberinspektor ernannt</w:t>
      </w:r>
      <w:r>
        <w:rPr>
          <w:color w:val="#2A2517"/>
          <w:sz w:val="6"/>
          <w:lang w:val="de-DE"/>
          <w:spacing w:val="7"/>
          <w:w w:val="100"/>
          <w:strike w:val="false"/>
          <w:vertAlign w:val="baseline"/>
          <w:rFonts w:ascii="Arial" w:hAnsi="Arial"/>
        </w:rPr>
        <w:t xml:space="preserve">, </w:t>
      </w:r>
      <w:r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Er hat in Zivil- und Strafsachen die Rechtsantragsstelle zu ver</w:t>
        <w:softHyphen/>
      </w:r>
      <w:r>
        <w:rPr>
          <w:color w:val="#2A251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walten und als Rechtspfleger die Zwangsversteigerungs- und </w:t>
      </w:r>
      <w:r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Konkurssachen zu bearbeiten.</w:t>
      </w:r>
    </w:p>
    <w:p>
      <w:pPr>
        <w:ind w:right="72" w:left="72" w:firstLine="0"/>
        <w:spacing w:before="72" w:after="0" w:line="240" w:lineRule="auto"/>
        <w:jc w:val="both"/>
        <w:rPr>
          <w:b w:val="true"/>
          <w:color w:val="#2A2517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A2517"/>
          <w:sz w:val="15"/>
          <w:lang w:val="de-DE"/>
          <w:spacing w:val="6"/>
          <w:w w:val="100"/>
          <w:strike w:val="false"/>
          <w:vertAlign w:val="baseline"/>
          <w:rFonts w:ascii="Tahoma" w:hAnsi="Tahoma"/>
        </w:rPr>
        <w:t xml:space="preserve">Gelsenkirchen: </w:t>
      </w:r>
      <w:r>
        <w:rPr>
          <w:color w:val="#2A251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Am 9. März 1965 vollendete Karl Siebrecht-</w:t>
      </w:r>
      <w:r>
        <w:rPr>
          <w:color w:val="#2A2517"/>
          <w:sz w:val="15"/>
          <w:lang w:val="de-DE"/>
          <w:spacing w:val="-3"/>
          <w:w w:val="100"/>
          <w:strike w:val="false"/>
          <w:vertAlign w:val="baseline"/>
          <w:rFonts w:ascii="Verdana" w:hAnsi="Verdana"/>
        </w:rPr>
        <w:t xml:space="preserve">Gelsenkirchen, bei bestem körperlichem Wohlbefinden und außer</w:t>
        <w:softHyphen/>
      </w:r>
      <w:r>
        <w:rPr>
          <w:color w:val="#2A251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ordentlich geistiger Frische und Regsamkeit, seinen 80. Geburts</w:t>
        <w:softHyphen/>
      </w:r>
      <w:r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tag.</w:t>
      </w:r>
    </w:p>
    <w:p>
      <w:pPr>
        <w:ind w:right="0" w:left="72" w:firstLine="0"/>
        <w:spacing w:before="72" w:after="0" w:line="240" w:lineRule="auto"/>
        <w:jc w:val="both"/>
        <w:rPr>
          <w:color w:val="#2A251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Aus diesem Anlaß wurden ihm für seine Verdienste auf kirch</w:t>
        <w:softHyphen/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lichem Gebiet und als Vorsitzender der KAB (Katholische Arbei</w:t>
        <w:softHyphen/>
      </w:r>
      <w:r>
        <w:rPr>
          <w:color w:val="#2A2517"/>
          <w:sz w:val="15"/>
          <w:lang w:val="de-DE"/>
          <w:spacing w:val="7"/>
          <w:w w:val="100"/>
          <w:strike w:val="false"/>
          <w:vertAlign w:val="baseline"/>
          <w:rFonts w:ascii="Verdana" w:hAnsi="Verdana"/>
        </w:rPr>
        <w:t xml:space="preserve">ter Bewegung) hohe Auszeichnungen, wertvolle Geschenke, </w:t>
      </w:r>
      <w:r>
        <w:rPr>
          <w:color w:val="#2A251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prachtvolle Blumen und unzählige Glückwünsche zuteil.</w:t>
      </w:r>
    </w:p>
    <w:p>
      <w:pPr>
        <w:ind w:right="72" w:left="72" w:firstLine="0"/>
        <w:spacing w:before="72" w:after="0" w:line="240" w:lineRule="auto"/>
        <w:jc w:val="both"/>
        <w:rPr>
          <w:color w:val="#2A2517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13"/>
          <w:w w:val="100"/>
          <w:strike w:val="false"/>
          <w:vertAlign w:val="baseline"/>
          <w:rFonts w:ascii="Verdana" w:hAnsi="Verdana"/>
        </w:rPr>
        <w:t xml:space="preserve">Sr. Exzellenz Dr. Franz Hengsbach, Bischof von Essen, </w:t>
      </w:r>
      <w:r>
        <w:rPr>
          <w:color w:val="#2A251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überreichte Karl Siebrecht die päpstliche Auszeichnung des </w:t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Ordens pro Ecclesia et Pontifice.</w:t>
      </w:r>
    </w:p>
    <w:p>
      <w:pPr>
        <w:ind w:right="72" w:left="72" w:firstLine="0"/>
        <w:spacing w:before="72" w:after="0" w:line="240" w:lineRule="auto"/>
        <w:jc w:val="both"/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„Ruhr-Nachrichten", „Westdeutsche Allgemeine", „Ruhr-Wort" </w:t>
      </w:r>
      <w:r>
        <w:rPr>
          <w:color w:val="#2A251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und „Kreuz und Hammer an der Ruhr" berichteten in ausführ</w:t>
        <w:softHyphen/>
      </w:r>
      <w:r>
        <w:rPr>
          <w:color w:val="#2A2517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lichen Artikeln mit Bildern über die vielen Ehrungen, welche dem </w:t>
      </w:r>
      <w:r>
        <w:rPr>
          <w:color w:val="#2A251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verdienstvollen Altersjubilar dargebracht wurden.</w:t>
      </w:r>
    </w:p>
    <w:p>
      <w:pPr>
        <w:ind w:right="72" w:left="72" w:firstLine="0"/>
        <w:spacing w:before="0" w:after="0" w:line="240" w:lineRule="auto"/>
        <w:jc w:val="both"/>
        <w:rPr>
          <w:color w:val="#2A251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6"/>
          <w:w w:val="100"/>
          <w:strike w:val="false"/>
          <w:vertAlign w:val="baseline"/>
          <w:rFonts w:ascii="Verdana" w:hAnsi="Verdana"/>
        </w:rPr>
        <w:t xml:space="preserve">Es war mir eine große Freude und Ehre an diesem wunder</w:t>
        <w:softHyphen/>
      </w:r>
      <w:r>
        <w:rPr>
          <w:color w:val="#2A2517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schönen und eindrucksvollen Fest auch teilnehmen zu dürfen und </w:t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unserem lieben Sippenbruder die Glückwünsche und den Dank </w:t>
      </w:r>
      <w:r>
        <w:rPr>
          <w:color w:val="#2A2517"/>
          <w:sz w:val="15"/>
          <w:lang w:val="de-DE"/>
          <w:spacing w:val="8"/>
          <w:w w:val="100"/>
          <w:strike w:val="false"/>
          <w:vertAlign w:val="baseline"/>
          <w:rFonts w:ascii="Verdana" w:hAnsi="Verdana"/>
        </w:rPr>
        <w:t xml:space="preserve">der Sippe Siebrecht für seine erfolgreiche Mitarbeit an un</w:t>
        <w:softHyphen/>
      </w:r>
      <w:r>
        <w:rPr>
          <w:color w:val="#2A2517"/>
          <w:sz w:val="15"/>
          <w:lang w:val="de-DE"/>
          <w:spacing w:val="-2"/>
          <w:w w:val="100"/>
          <w:strike w:val="false"/>
          <w:vertAlign w:val="baseline"/>
          <w:rFonts w:ascii="Verdana" w:hAnsi="Verdana"/>
        </w:rPr>
        <w:t xml:space="preserve">serem Sippenwerk, durch Überreichung des Bildbandes „Schönes </w:t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Westfalen" zum Ausdruck bringen zu können.</w:t>
      </w:r>
    </w:p>
    <w:p>
      <w:pPr>
        <w:ind w:right="72" w:left="0" w:firstLine="0"/>
        <w:spacing w:before="0" w:after="0" w:line="240" w:lineRule="auto"/>
        <w:jc w:val="right"/>
        <w:rPr>
          <w:color w:val="#2A2517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rPr>
          <w:color w:val="#2A2517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Hans Alexander Siebrecht-Kassel</w:t>
      </w:r>
    </w:p>
    <w:p>
      <w:pPr>
        <w:ind w:right="109" w:left="5"/>
        <w:spacing w:before="0" w:after="11" w:line="240" w:lineRule="auto"/>
        <w:jc w:val="center"/>
      </w:pPr>
      <w:r>
        <w:drawing>
          <wp:inline>
            <wp:extent cx="3255010" cy="2267585"/>
            <wp:docPr id="29" name="pic"/>
            <a:graphic>
              <a:graphicData uri="http://schemas.openxmlformats.org/drawingml/2006/picture">
                <pic:pic>
                  <pic:nvPicPr>
                    <pic:cNvPr id="30" name="test1"/>
                    <pic:cNvPicPr preferRelativeResize="false"/>
                  </pic:nvPicPr>
                  <pic:blipFill>
                    <a:blip r:embed="d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72" w:after="0" w:line="309" w:lineRule="auto"/>
        <w:jc w:val="center"/>
        <w:rPr>
          <w:color w:val="#2A2517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</w:pPr>
      <w:r>
        <w:pict>
          <v:line strokeweight="0.2pt" strokecolor="#848172" from="0pt,0.15pt" to="167.15pt,0.15pt" style="position:absolute;mso-position-horizontal-relative:text;mso-position-vertical-relative:text;">
            <v:stroke dashstyle="solid"/>
          </v:line>
        </w:pict>
      </w:r>
      <w:r>
        <w:pict>
          <v:line strokeweight="0.35pt" strokecolor="#898679" from="175pt,0.35pt" to="255.7pt,0.35pt" style="position:absolute;mso-position-horizontal-relative:text;mso-position-vertical-relative:text;">
            <v:stroke dashstyle="solid"/>
          </v:line>
        </w:pict>
      </w:r>
      <w:r>
        <w:rPr>
          <w:color w:val="#2A2517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V. I. n. r, Diözesanpräses Andermohr, Pfarrer Maurer,
</w:t>
        <w:br/>
      </w:r>
      <w:r>
        <w:rPr>
          <w:color w:val="#2A2517"/>
          <w:sz w:val="11"/>
          <w:lang w:val="de-DE"/>
          <w:spacing w:val="14"/>
          <w:w w:val="100"/>
          <w:strike w:val="false"/>
          <w:vertAlign w:val="baseline"/>
          <w:rFonts w:ascii="Tahoma" w:hAnsi="Tahoma"/>
        </w:rPr>
        <w:t xml:space="preserve">Bundesabgeordneter Wullenhaupt, Bischaf Dr. Hengsboch, Karl Siebrecht</w:t>
      </w:r>
    </w:p>
    <w:p>
      <w:pPr>
        <w:ind w:right="72" w:left="0" w:firstLine="0"/>
        <w:spacing w:before="72" w:after="0" w:line="228" w:lineRule="auto"/>
        <w:jc w:val="both"/>
        <w:rPr>
          <w:b w:val="true"/>
          <w:color w:val="#2A2517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</w:pPr>
      <w:r>
        <w:rPr>
          <w:b w:val="true"/>
          <w:color w:val="#2A2517"/>
          <w:sz w:val="15"/>
          <w:lang w:val="de-DE"/>
          <w:spacing w:val="12"/>
          <w:w w:val="100"/>
          <w:strike w:val="false"/>
          <w:vertAlign w:val="baseline"/>
          <w:rFonts w:ascii="Tahoma" w:hAnsi="Tahoma"/>
        </w:rPr>
        <w:t xml:space="preserve">Kassel: </w:t>
      </w:r>
      <w:r>
        <w:rPr>
          <w:color w:val="#2A2517"/>
          <w:sz w:val="15"/>
          <w:lang w:val="de-DE"/>
          <w:spacing w:val="12"/>
          <w:w w:val="100"/>
          <w:strike w:val="false"/>
          <w:vertAlign w:val="baseline"/>
          <w:rFonts w:ascii="Verdana" w:hAnsi="Verdana"/>
        </w:rPr>
        <w:t xml:space="preserve">Am 18. Mai 1965 berichtete Dr.AugustSiebrecht</w:t>
        <w:softHyphen/>
      </w:r>
      <w:r>
        <w:rPr>
          <w:color w:val="#2A251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Kassel, im Rahmen des Deutsch-Spanischen-Clubs, in der hiesi</w:t>
        <w:softHyphen/>
      </w:r>
      <w:r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gen Volkshochschule in einem zweistündigen Vortrag, über seine </w:t>
      </w:r>
      <w:r>
        <w:rPr>
          <w:color w:val="#2A251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im Februar 1963 von Buenos Aires aus gemachte Reise nach </w:t>
      </w:r>
      <w:r>
        <w:rPr>
          <w:color w:val="#2A251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Feuerland, der Südspitze Südamerikas.</w:t>
      </w:r>
    </w:p>
    <w:p>
      <w:pPr>
        <w:ind w:right="72" w:left="0" w:firstLine="0"/>
        <w:spacing w:before="144" w:after="0" w:line="225" w:lineRule="auto"/>
        <w:jc w:val="both"/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Einleitend behandelte er die Geschichte des Landes von seiner </w:t>
      </w:r>
      <w:r>
        <w:rPr>
          <w:color w:val="#2A251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Entdeckung durch spanisch-portugiesische Seefahrer, bis zum </w:t>
      </w:r>
      <w:r>
        <w:rPr>
          <w:color w:val="#2A2517"/>
          <w:sz w:val="15"/>
          <w:lang w:val="de-DE"/>
          <w:spacing w:val="1"/>
          <w:w w:val="100"/>
          <w:strike w:val="false"/>
          <w:vertAlign w:val="baseline"/>
          <w:rFonts w:ascii="Verdana" w:hAnsi="Verdana"/>
        </w:rPr>
        <w:t xml:space="preserve">heutigen Tage, unter Würdigung von Bevölkerung, Klima, Vege</w:t>
        <w:softHyphen/>
      </w:r>
      <w:r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tation, Fauna und Wirtschaft.</w:t>
      </w:r>
    </w:p>
    <w:p>
      <w:pPr>
        <w:ind w:right="72" w:left="0" w:firstLine="0"/>
        <w:spacing w:before="144" w:after="0" w:line="225" w:lineRule="auto"/>
        <w:jc w:val="both"/>
        <w:rPr>
          <w:color w:val="#2A251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Ober 100 Farbdias gaben ein anschauliches Bild von der eigen</w:t>
        <w:softHyphen/>
      </w:r>
      <w:r>
        <w:rPr>
          <w:color w:val="#2A2517"/>
          <w:sz w:val="15"/>
          <w:lang w:val="de-DE"/>
          <w:spacing w:val="5"/>
          <w:w w:val="100"/>
          <w:strike w:val="false"/>
          <w:vertAlign w:val="baseline"/>
          <w:rFonts w:ascii="Verdana" w:hAnsi="Verdana"/>
        </w:rPr>
        <w:t xml:space="preserve">artigen Schönheit dieser noch ursprünglichen, wilden und dü</w:t>
        <w:softHyphen/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steren Inselwelt, wo sich Sturm und Regen, Urwald und bis ins </w:t>
      </w:r>
      <w:r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Meer mündende Gletscher, sowie idyllische Wiesentäler zu einer </w:t>
      </w:r>
      <w:r>
        <w:rPr>
          <w:color w:val="#2A2517"/>
          <w:sz w:val="15"/>
          <w:lang w:val="de-DE"/>
          <w:spacing w:val="3"/>
          <w:w w:val="100"/>
          <w:strike w:val="false"/>
          <w:vertAlign w:val="baseline"/>
          <w:rFonts w:ascii="Verdana" w:hAnsi="Verdana"/>
        </w:rPr>
        <w:t xml:space="preserve">heroischen Natursymphonie vereinen.</w:t>
      </w:r>
    </w:p>
    <w:p>
      <w:pPr>
        <w:ind w:right="72" w:left="0" w:firstLine="0"/>
        <w:spacing w:before="144" w:after="0" w:line="225" w:lineRule="auto"/>
        <w:jc w:val="both"/>
        <w:rPr>
          <w:color w:val="#2A2517"/>
          <w:sz w:val="15"/>
          <w:lang w:val="de-DE"/>
          <w:spacing w:val="16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16"/>
          <w:w w:val="100"/>
          <w:strike w:val="false"/>
          <w:vertAlign w:val="baseline"/>
          <w:rFonts w:ascii="Verdana" w:hAnsi="Verdana"/>
        </w:rPr>
        <w:t xml:space="preserve">Uslar: Die Speditions-Firma W. Siebrecht-K.G. - Uslar </w:t>
      </w:r>
      <w:r>
        <w:rPr>
          <w:color w:val="#2A2517"/>
          <w:sz w:val="15"/>
          <w:lang w:val="de-DE"/>
          <w:spacing w:val="0"/>
          <w:w w:val="100"/>
          <w:strike w:val="false"/>
          <w:vertAlign w:val="baseline"/>
          <w:rFonts w:ascii="Verdana" w:hAnsi="Verdana"/>
        </w:rPr>
        <w:t xml:space="preserve">konnte am 9. August 1965 auf ihr 100jähriges Bestehen zurück</w:t>
        <w:softHyphen/>
      </w:r>
      <w:r>
        <w:rPr>
          <w:color w:val="#2A2517"/>
          <w:sz w:val="15"/>
          <w:lang w:val="de-DE"/>
          <w:spacing w:val="2"/>
          <w:w w:val="100"/>
          <w:strike w:val="false"/>
          <w:vertAlign w:val="baseline"/>
          <w:rFonts w:ascii="Verdana" w:hAnsi="Verdana"/>
        </w:rPr>
        <w:t xml:space="preserve">blicken. In der nächsten Familienzeitung wird ausführlich über </w:t>
      </w:r>
      <w:r>
        <w:rPr>
          <w:color w:val="#2A2517"/>
          <w:sz w:val="15"/>
          <w:lang w:val="de-DE"/>
          <w:spacing w:val="9"/>
          <w:w w:val="100"/>
          <w:strike w:val="false"/>
          <w:vertAlign w:val="baseline"/>
          <w:rFonts w:ascii="Verdana" w:hAnsi="Verdana"/>
        </w:rPr>
        <w:t xml:space="preserve">Gründung, Entwicklung und Aufstieg der bekannten Firma </w:t>
      </w:r>
      <w:r>
        <w:rPr>
          <w:color w:val="#2A2517"/>
          <w:sz w:val="15"/>
          <w:lang w:val="de-DE"/>
          <w:spacing w:val="4"/>
          <w:w w:val="100"/>
          <w:strike w:val="false"/>
          <w:vertAlign w:val="baseline"/>
          <w:rFonts w:ascii="Verdana" w:hAnsi="Verdana"/>
        </w:rPr>
        <w:t xml:space="preserve">berichtet und werden einige Bilder gezeigt</w:t>
      </w:r>
      <w:r>
        <w:rPr>
          <w:color w:val="#2A2517"/>
          <w:sz w:val="6"/>
          <w:lang w:val="de-DE"/>
          <w:spacing w:val="4"/>
          <w:w w:val="100"/>
          <w:strike w:val="false"/>
          <w:vertAlign w:val="baseline"/>
          <w:rFonts w:ascii="Arial" w:hAnsi="Arial"/>
        </w:rPr>
        <w:t xml:space="preserve">.</w:t>
      </w:r>
    </w:p>
    <w:p>
      <w:pPr>
        <w:ind w:right="0" w:left="0" w:firstLine="0"/>
        <w:spacing w:before="72" w:after="0" w:line="304" w:lineRule="auto"/>
        <w:jc w:val="center"/>
        <w:rPr>
          <w:color w:val="#2A2517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2A2517"/>
          <w:sz w:val="15"/>
          <w:lang w:val="de-DE"/>
          <w:spacing w:val="10"/>
          <w:w w:val="100"/>
          <w:strike w:val="false"/>
          <w:vertAlign w:val="baseline"/>
          <w:rFonts w:ascii="Verdana" w:hAnsi="Verdana"/>
        </w:rPr>
        <w:t xml:space="preserve">Zu </w:t>
      </w:r>
      <w:r>
        <w:rPr>
          <w:b w:val="true"/>
          <w:color w:val="#2A2517"/>
          <w:sz w:val="15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obigen </w:t>
      </w:r>
      <w:r>
        <w:rPr>
          <w:b w:val="true"/>
          <w:color w:val="#2A2517"/>
          <w:sz w:val="14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freudigen Ereignissen und Erfolgen bringt die Sippe
</w:t>
        <w:br/>
      </w:r>
      <w:r>
        <w:rPr>
          <w:b w:val="true"/>
          <w:color w:val="#2A2517"/>
          <w:sz w:val="14"/>
          <w:lang w:val="de-DE"/>
          <w:spacing w:val="10"/>
          <w:w w:val="100"/>
          <w:strike w:val="false"/>
          <w:vertAlign w:val="baseline"/>
          <w:rFonts w:ascii="Tahoma" w:hAnsi="Tahoma"/>
        </w:rPr>
        <w:t xml:space="preserve">Siebrecht allen Beteiligten die herzlichsten Glückwünsche dar!</w:t>
      </w:r>
    </w:p>
    <w:sectPr>
      <w:pgSz w:w="11918" w:h="16854" w:orient="portrait"/>
      <w:type w:val="continuous"/>
      <w:textDirection w:val="lrTb"/>
      <w:cols w:sep="0" w:num="2" w:space="0" w:equalWidth="0">
        <w:col w:w="5240" w:space="360"/>
        <w:col w:w="5240" w:space="0"/>
      </w:cols>
      <w:pgMar w:bottom="391" w:top="514" w:right="500" w:left="518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decimal"/>
      <w:lvlText w:val="%1."/>
      <w:start w:val="1"/>
      <w:lvlJc w:val="left"/>
      <w:pPr>
        <w:ind w:left="720"/>
        <w:tabs>
          <w:tab w:val="decimal" w:pos="144"/>
        </w:tabs>
      </w:pPr>
      <w:rPr>
        <w:color w:val="#2A2517"/>
        <w:sz w:val="16"/>
        <w:shd w:val="solid" w:color="#EEECD8" w:fill="#EEECD8"/>
        <w:lang w:val="de-DE"/>
        <w:spacing w:val="0"/>
        <w:w w:val="100"/>
        <w:strike w:val="false"/>
        <w:vertAlign w:val="baseline"/>
        <w:rFonts w:ascii="Arial" w:hAnsi="Arial"/>
      </w:rPr>
    </w:lvl>
  </w:abstractNum>
  <w:abstractNum w:abstractNumId="2">
    <w:lvl w:ilvl="0">
      <w:numFmt w:val="decimal"/>
      <w:lvlText w:val="%1."/>
      <w:start w:val="2"/>
      <w:lvlJc w:val="left"/>
      <w:pPr>
        <w:ind w:left="720"/>
        <w:tabs>
          <w:tab w:val="decimal" w:pos="144"/>
        </w:tabs>
      </w:pPr>
      <w:rPr>
        <w:color w:val="#2A2517"/>
        <w:sz w:val="16"/>
        <w:shd w:val="solid" w:color="#EEECD8" w:fill="#EEECD8"/>
        <w:lang w:val="de-DE"/>
        <w:spacing w:val="0"/>
        <w:w w:val="100"/>
        <w:strike w:val="false"/>
        <w:vertAlign w:val="baseline"/>
        <w:rFonts w:ascii="Arial" w:hAnsi="Arial"/>
      </w:rPr>
    </w:lvl>
  </w:abstract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image" Target="/word/media/image4.png" Id="drId6" /><Relationship Type="http://schemas.openxmlformats.org/officeDocument/2006/relationships/image" Target="/word/media/image5.png" Id="drId7" /><Relationship Type="http://schemas.openxmlformats.org/officeDocument/2006/relationships/image" Target="/word/media/image6.png" Id="drId8" /><Relationship Type="http://schemas.openxmlformats.org/officeDocument/2006/relationships/image" Target="/word/media/image7.png" Id="drId9" /><Relationship Type="http://schemas.openxmlformats.org/officeDocument/2006/relationships/image" Target="/word/media/image8.png" Id="drId10" /><Relationship Type="http://schemas.openxmlformats.org/officeDocument/2006/relationships/image" Target="/word/media/image9.png" Id="drId11" /><Relationship Type="http://schemas.openxmlformats.org/officeDocument/2006/relationships/image" Target="/word/media/image10.png" Id="drId12" /><Relationship Type="http://schemas.openxmlformats.org/officeDocument/2006/relationships/image" Target="/word/media/image11.png" Id="drId13" /><Relationship Type="http://schemas.openxmlformats.org/officeDocument/2006/relationships/image" Target="/word/media/image12.png" Id="drId14" /><Relationship Type="http://schemas.openxmlformats.org/officeDocument/2006/relationships/image" Target="/word/media/image13.png" Id="drId15" /><Relationship Type="http://schemas.openxmlformats.org/officeDocument/2006/relationships/image" Target="/word/media/image14.png" Id="drId16" /><Relationship Type="http://schemas.openxmlformats.org/officeDocument/2006/relationships/numbering" Target="/word/numbering.xml" Id="drId17" /><Relationship Type="http://schemas.openxmlformats.org/officeDocument/2006/relationships/image" Target="/word/media/image15.png" Id="drId18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